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D024" w14:textId="77777777" w:rsidR="00C46B47" w:rsidRPr="0031127C" w:rsidRDefault="00C46B47" w:rsidP="00C46B47">
      <w:pPr>
        <w:pBdr>
          <w:top w:val="nil"/>
          <w:left w:val="nil"/>
          <w:bottom w:val="nil"/>
          <w:right w:val="nil"/>
          <w:between w:val="nil"/>
          <w:bar w:val="nil"/>
        </w:pBdr>
        <w:shd w:val="clear" w:color="auto" w:fill="FFFFFF"/>
        <w:spacing w:after="225" w:line="240" w:lineRule="auto"/>
        <w:ind w:firstLine="708"/>
        <w:jc w:val="right"/>
        <w:rPr>
          <w:rFonts w:ascii="Century Gothic" w:eastAsia="Arial Unicode MS" w:hAnsi="Century Gothic" w:cs="Arial Unicode MS"/>
          <w:color w:val="000000"/>
          <w:sz w:val="20"/>
          <w:szCs w:val="20"/>
          <w:u w:color="000000"/>
          <w:bdr w:val="nil"/>
        </w:rPr>
      </w:pPr>
      <w:r w:rsidRPr="0031127C">
        <w:rPr>
          <w:rFonts w:ascii="Century Gothic" w:eastAsia="Arial Unicode MS" w:hAnsi="Century Gothic" w:cs="Arial Unicode MS"/>
          <w:color w:val="000000"/>
          <w:sz w:val="20"/>
          <w:szCs w:val="20"/>
          <w:u w:color="000000"/>
          <w:bdr w:val="nil"/>
        </w:rPr>
        <w:t xml:space="preserve">Kościelisko, </w:t>
      </w:r>
      <w:r>
        <w:rPr>
          <w:rFonts w:ascii="Century Gothic" w:eastAsia="Arial Unicode MS" w:hAnsi="Century Gothic" w:cs="Arial Unicode MS"/>
          <w:color w:val="000000"/>
          <w:sz w:val="20"/>
          <w:szCs w:val="20"/>
          <w:u w:color="000000"/>
          <w:bdr w:val="nil"/>
        </w:rPr>
        <w:t>21</w:t>
      </w:r>
      <w:r w:rsidRPr="0031127C">
        <w:rPr>
          <w:rFonts w:ascii="Century Gothic" w:eastAsia="Arial Unicode MS" w:hAnsi="Century Gothic" w:cs="Arial Unicode MS"/>
          <w:color w:val="000000"/>
          <w:sz w:val="20"/>
          <w:szCs w:val="20"/>
          <w:u w:color="000000"/>
          <w:bdr w:val="nil"/>
        </w:rPr>
        <w:t>.</w:t>
      </w:r>
      <w:r>
        <w:rPr>
          <w:rFonts w:ascii="Century Gothic" w:eastAsia="Arial Unicode MS" w:hAnsi="Century Gothic" w:cs="Arial Unicode MS"/>
          <w:color w:val="000000"/>
          <w:sz w:val="20"/>
          <w:szCs w:val="20"/>
          <w:u w:color="000000"/>
          <w:bdr w:val="nil"/>
        </w:rPr>
        <w:t>03</w:t>
      </w:r>
      <w:r w:rsidRPr="0031127C">
        <w:rPr>
          <w:rFonts w:ascii="Century Gothic" w:eastAsia="Arial Unicode MS" w:hAnsi="Century Gothic" w:cs="Arial Unicode MS"/>
          <w:color w:val="000000"/>
          <w:sz w:val="20"/>
          <w:szCs w:val="20"/>
          <w:u w:color="000000"/>
          <w:bdr w:val="nil"/>
        </w:rPr>
        <w:t>.202</w:t>
      </w:r>
      <w:r>
        <w:rPr>
          <w:rFonts w:ascii="Century Gothic" w:eastAsia="Arial Unicode MS" w:hAnsi="Century Gothic" w:cs="Arial Unicode MS"/>
          <w:color w:val="000000"/>
          <w:sz w:val="20"/>
          <w:szCs w:val="20"/>
          <w:u w:color="000000"/>
          <w:bdr w:val="nil"/>
        </w:rPr>
        <w:t>2</w:t>
      </w:r>
      <w:r w:rsidRPr="0031127C">
        <w:rPr>
          <w:rFonts w:ascii="Century Gothic" w:eastAsia="Arial Unicode MS" w:hAnsi="Century Gothic" w:cs="Arial Unicode MS"/>
          <w:color w:val="000000"/>
          <w:sz w:val="20"/>
          <w:szCs w:val="20"/>
          <w:u w:color="000000"/>
          <w:bdr w:val="nil"/>
        </w:rPr>
        <w:t xml:space="preserve"> r.</w:t>
      </w:r>
    </w:p>
    <w:p w14:paraId="5127F7C1" w14:textId="77777777" w:rsidR="00C46B47" w:rsidRPr="0031127C" w:rsidRDefault="00C46B47" w:rsidP="00C46B47">
      <w:pPr>
        <w:pBdr>
          <w:top w:val="nil"/>
          <w:left w:val="nil"/>
          <w:bottom w:val="nil"/>
          <w:right w:val="nil"/>
          <w:between w:val="nil"/>
          <w:bar w:val="nil"/>
        </w:pBdr>
        <w:shd w:val="clear" w:color="auto" w:fill="FFFFFF"/>
        <w:spacing w:after="225" w:line="240" w:lineRule="auto"/>
        <w:ind w:left="1416" w:firstLine="708"/>
        <w:rPr>
          <w:rFonts w:ascii="Century Gothic" w:eastAsia="Arial Unicode MS" w:hAnsi="Century Gothic" w:cs="Arial Unicode MS"/>
          <w:color w:val="000000"/>
          <w:sz w:val="20"/>
          <w:szCs w:val="20"/>
          <w:u w:color="000000"/>
          <w:bdr w:val="nil"/>
        </w:rPr>
      </w:pPr>
      <w:r w:rsidRPr="0031127C">
        <w:rPr>
          <w:rFonts w:ascii="Century Gothic" w:eastAsia="Arial Unicode MS" w:hAnsi="Century Gothic" w:cs="Arial Unicode MS"/>
          <w:color w:val="000000"/>
          <w:sz w:val="20"/>
          <w:szCs w:val="20"/>
          <w:u w:color="000000"/>
          <w:bdr w:val="nil"/>
        </w:rPr>
        <w:t>KE.0012.</w:t>
      </w:r>
      <w:r>
        <w:rPr>
          <w:rFonts w:ascii="Century Gothic" w:eastAsia="Arial Unicode MS" w:hAnsi="Century Gothic" w:cs="Arial Unicode MS"/>
          <w:color w:val="000000"/>
          <w:sz w:val="20"/>
          <w:szCs w:val="20"/>
          <w:u w:color="000000"/>
          <w:bdr w:val="nil"/>
        </w:rPr>
        <w:t>47</w:t>
      </w:r>
      <w:r w:rsidRPr="0031127C">
        <w:rPr>
          <w:rFonts w:ascii="Century Gothic" w:eastAsia="Arial Unicode MS" w:hAnsi="Century Gothic" w:cs="Arial Unicode MS"/>
          <w:color w:val="000000"/>
          <w:sz w:val="20"/>
          <w:szCs w:val="20"/>
          <w:u w:color="000000"/>
          <w:bdr w:val="nil"/>
        </w:rPr>
        <w:t>.2</w:t>
      </w:r>
      <w:r>
        <w:rPr>
          <w:rFonts w:ascii="Century Gothic" w:eastAsia="Arial Unicode MS" w:hAnsi="Century Gothic" w:cs="Arial Unicode MS"/>
          <w:color w:val="000000"/>
          <w:sz w:val="20"/>
          <w:szCs w:val="20"/>
          <w:u w:color="000000"/>
          <w:bdr w:val="nil"/>
        </w:rPr>
        <w:t>2</w:t>
      </w:r>
    </w:p>
    <w:p w14:paraId="05587890" w14:textId="77777777" w:rsidR="00C46B47" w:rsidRPr="0031127C" w:rsidRDefault="00C46B47" w:rsidP="00C46B47">
      <w:pPr>
        <w:pBdr>
          <w:top w:val="nil"/>
          <w:left w:val="nil"/>
          <w:bottom w:val="nil"/>
          <w:right w:val="nil"/>
          <w:between w:val="nil"/>
          <w:bar w:val="nil"/>
        </w:pBdr>
        <w:shd w:val="clear" w:color="auto" w:fill="FFFFFF"/>
        <w:spacing w:after="225"/>
        <w:jc w:val="center"/>
        <w:rPr>
          <w:rFonts w:ascii="Century Gothic" w:eastAsia="Century Gothic" w:hAnsi="Century Gothic" w:cs="Century Gothic"/>
          <w:color w:val="000000"/>
          <w:u w:color="000000"/>
          <w:bdr w:val="nil"/>
        </w:rPr>
      </w:pPr>
      <w:r>
        <w:rPr>
          <w:rFonts w:ascii="Century Gothic" w:eastAsia="Arial Unicode MS" w:hAnsi="Century Gothic" w:cs="Arial Unicode MS"/>
          <w:color w:val="000000"/>
          <w:u w:color="000000"/>
          <w:bdr w:val="nil"/>
        </w:rPr>
        <w:t>Zaproszenie</w:t>
      </w:r>
    </w:p>
    <w:p w14:paraId="2E15F0CC" w14:textId="382324F6" w:rsidR="00C46B47" w:rsidRDefault="00C46B47" w:rsidP="00C46B47">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s>
        <w:suppressAutoHyphens/>
        <w:spacing w:after="0" w:line="288" w:lineRule="auto"/>
        <w:ind w:left="2124"/>
        <w:jc w:val="both"/>
        <w:rPr>
          <w:rFonts w:ascii="Century Gothic" w:eastAsia="Calibri" w:hAnsi="Century Gothic" w:cs="Calibri"/>
          <w:color w:val="000000"/>
          <w:u w:color="000000"/>
          <w:bdr w:val="nil"/>
        </w:rPr>
      </w:pPr>
      <w:r w:rsidRPr="0031127C">
        <w:rPr>
          <w:rFonts w:ascii="Century Gothic" w:eastAsia="Century Gothic" w:hAnsi="Century Gothic" w:cs="Century Gothic"/>
          <w:color w:val="000000"/>
          <w:sz w:val="24"/>
          <w:szCs w:val="24"/>
          <w:u w:color="000000"/>
          <w:bdr w:val="nil"/>
        </w:rPr>
        <w:tab/>
      </w:r>
      <w:r>
        <w:rPr>
          <w:rFonts w:ascii="Century Gothic" w:eastAsia="Century Gothic" w:hAnsi="Century Gothic" w:cs="Century Gothic"/>
          <w:color w:val="000000"/>
          <w:sz w:val="24"/>
          <w:szCs w:val="24"/>
          <w:u w:color="000000"/>
          <w:bdr w:val="nil"/>
        </w:rPr>
        <w:tab/>
      </w:r>
      <w:r>
        <w:rPr>
          <w:rFonts w:ascii="Century Gothic" w:eastAsia="Century Gothic" w:hAnsi="Century Gothic" w:cs="Century Gothic"/>
          <w:color w:val="000000"/>
          <w:sz w:val="24"/>
          <w:szCs w:val="24"/>
          <w:u w:color="000000"/>
          <w:bdr w:val="nil"/>
        </w:rPr>
        <w:tab/>
      </w:r>
      <w:r>
        <w:rPr>
          <w:rFonts w:ascii="Century Gothic" w:eastAsia="Century Gothic" w:hAnsi="Century Gothic" w:cs="Century Gothic"/>
          <w:color w:val="000000"/>
          <w:sz w:val="24"/>
          <w:szCs w:val="24"/>
          <w:u w:color="000000"/>
          <w:bdr w:val="nil"/>
        </w:rPr>
        <w:tab/>
      </w:r>
      <w:r w:rsidRPr="0031127C">
        <w:rPr>
          <w:rFonts w:ascii="Century Gothic" w:eastAsia="Calibri" w:hAnsi="Century Gothic" w:cs="Calibri"/>
          <w:color w:val="000000"/>
          <w:u w:color="000000"/>
          <w:bdr w:val="nil"/>
        </w:rPr>
        <w:t>Przewodniczący Komisji Ekonomiki i Rozwoju Gospodarczego zaprasza na posiedzenie Komisji, które odbędzie się w dniu</w:t>
      </w:r>
      <w:r w:rsidRPr="0031127C">
        <w:rPr>
          <w:rFonts w:ascii="Century Gothic" w:eastAsia="Calibri" w:hAnsi="Century Gothic" w:cs="Calibri"/>
          <w:b/>
          <w:bCs/>
          <w:color w:val="000000"/>
          <w:u w:color="000000"/>
          <w:bdr w:val="nil"/>
        </w:rPr>
        <w:t xml:space="preserve"> </w:t>
      </w:r>
      <w:r>
        <w:rPr>
          <w:rFonts w:ascii="Century Gothic" w:eastAsia="Calibri" w:hAnsi="Century Gothic" w:cs="Calibri"/>
          <w:b/>
          <w:bCs/>
          <w:color w:val="000000"/>
          <w:u w:color="000000"/>
          <w:bdr w:val="nil"/>
        </w:rPr>
        <w:t>28</w:t>
      </w:r>
      <w:r w:rsidRPr="0031127C">
        <w:rPr>
          <w:rFonts w:ascii="Century Gothic" w:eastAsia="Calibri" w:hAnsi="Century Gothic" w:cs="Calibri"/>
          <w:b/>
          <w:bCs/>
          <w:color w:val="000000"/>
          <w:u w:color="000000"/>
          <w:bdr w:val="nil"/>
        </w:rPr>
        <w:t>.</w:t>
      </w:r>
      <w:r>
        <w:rPr>
          <w:rFonts w:ascii="Century Gothic" w:eastAsia="Calibri" w:hAnsi="Century Gothic" w:cs="Calibri"/>
          <w:b/>
          <w:bCs/>
          <w:color w:val="000000"/>
          <w:u w:color="000000"/>
          <w:bdr w:val="nil"/>
        </w:rPr>
        <w:t>03</w:t>
      </w:r>
      <w:r w:rsidRPr="0031127C">
        <w:rPr>
          <w:rFonts w:ascii="Century Gothic" w:eastAsia="Calibri" w:hAnsi="Century Gothic" w:cs="Calibri"/>
          <w:b/>
          <w:bCs/>
          <w:color w:val="000000"/>
          <w:u w:color="000000"/>
          <w:bdr w:val="nil"/>
        </w:rPr>
        <w:t>.202</w:t>
      </w:r>
      <w:r>
        <w:rPr>
          <w:rFonts w:ascii="Century Gothic" w:eastAsia="Calibri" w:hAnsi="Century Gothic" w:cs="Calibri"/>
          <w:b/>
          <w:bCs/>
          <w:color w:val="000000"/>
          <w:u w:color="000000"/>
          <w:bdr w:val="nil"/>
        </w:rPr>
        <w:t>2</w:t>
      </w:r>
      <w:r w:rsidRPr="0031127C">
        <w:rPr>
          <w:rFonts w:ascii="Century Gothic" w:eastAsia="Calibri" w:hAnsi="Century Gothic" w:cs="Calibri"/>
          <w:b/>
          <w:bCs/>
          <w:color w:val="000000"/>
          <w:u w:color="000000"/>
          <w:bdr w:val="nil"/>
        </w:rPr>
        <w:t xml:space="preserve"> r. (</w:t>
      </w:r>
      <w:r>
        <w:rPr>
          <w:rFonts w:ascii="Century Gothic" w:eastAsia="Calibri" w:hAnsi="Century Gothic" w:cs="Calibri"/>
          <w:b/>
          <w:bCs/>
          <w:color w:val="000000"/>
          <w:u w:color="000000"/>
          <w:bdr w:val="nil"/>
        </w:rPr>
        <w:t>poniedziałek</w:t>
      </w:r>
      <w:r w:rsidRPr="0031127C">
        <w:rPr>
          <w:rFonts w:ascii="Century Gothic" w:eastAsia="Calibri" w:hAnsi="Century Gothic" w:cs="Calibri"/>
          <w:b/>
          <w:bCs/>
          <w:color w:val="000000"/>
          <w:u w:color="000000"/>
          <w:bdr w:val="nil"/>
        </w:rPr>
        <w:t xml:space="preserve">) </w:t>
      </w:r>
      <w:r>
        <w:rPr>
          <w:rFonts w:ascii="Century Gothic" w:eastAsia="Calibri" w:hAnsi="Century Gothic" w:cs="Calibri"/>
          <w:b/>
          <w:bCs/>
          <w:color w:val="000000"/>
          <w:u w:color="000000"/>
          <w:bdr w:val="nil"/>
        </w:rPr>
        <w:t xml:space="preserve">początek </w:t>
      </w:r>
      <w:r w:rsidRPr="0031127C">
        <w:rPr>
          <w:rFonts w:ascii="Century Gothic" w:eastAsia="Calibri" w:hAnsi="Century Gothic" w:cs="Calibri"/>
          <w:b/>
          <w:bCs/>
          <w:color w:val="000000"/>
          <w:u w:color="000000"/>
          <w:bdr w:val="nil"/>
        </w:rPr>
        <w:t xml:space="preserve">o godz. </w:t>
      </w:r>
      <w:r>
        <w:rPr>
          <w:rFonts w:ascii="Century Gothic" w:eastAsia="Calibri" w:hAnsi="Century Gothic" w:cs="Calibri"/>
          <w:b/>
          <w:bCs/>
          <w:color w:val="000000"/>
          <w:u w:color="000000"/>
          <w:bdr w:val="nil"/>
        </w:rPr>
        <w:t xml:space="preserve">15.00 w Urzędzie Gminy Kościelisko – </w:t>
      </w:r>
      <w:r w:rsidRPr="00DF1704">
        <w:rPr>
          <w:rFonts w:ascii="Century Gothic" w:eastAsia="Calibri" w:hAnsi="Century Gothic" w:cs="Calibri"/>
          <w:b/>
          <w:bCs/>
          <w:color w:val="000000"/>
          <w:u w:color="000000"/>
          <w:bdr w:val="nil"/>
        </w:rPr>
        <w:t>ul. Nędzy-</w:t>
      </w:r>
      <w:proofErr w:type="spellStart"/>
      <w:r w:rsidRPr="00DF1704">
        <w:rPr>
          <w:rFonts w:ascii="Century Gothic" w:eastAsia="Calibri" w:hAnsi="Century Gothic" w:cs="Calibri"/>
          <w:b/>
          <w:bCs/>
          <w:color w:val="000000"/>
          <w:u w:color="000000"/>
          <w:bdr w:val="nil"/>
        </w:rPr>
        <w:t>Kubińca</w:t>
      </w:r>
      <w:proofErr w:type="spellEnd"/>
      <w:r w:rsidRPr="00DF1704">
        <w:rPr>
          <w:rFonts w:ascii="Century Gothic" w:eastAsia="Calibri" w:hAnsi="Century Gothic" w:cs="Calibri"/>
          <w:b/>
          <w:bCs/>
          <w:color w:val="000000"/>
          <w:u w:color="000000"/>
          <w:bdr w:val="nil"/>
        </w:rPr>
        <w:t xml:space="preserve"> 101</w:t>
      </w:r>
    </w:p>
    <w:p w14:paraId="1AC39CB3" w14:textId="77777777" w:rsidR="00C46B47" w:rsidRPr="0031127C" w:rsidRDefault="00C46B47" w:rsidP="00C46B47">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s>
        <w:suppressAutoHyphens/>
        <w:spacing w:after="0"/>
        <w:jc w:val="both"/>
        <w:rPr>
          <w:rFonts w:ascii="Century Gothic" w:eastAsia="Calibri" w:hAnsi="Century Gothic" w:cs="Calibri"/>
          <w:color w:val="000000"/>
          <w:u w:color="000000"/>
          <w:bdr w:val="nil"/>
        </w:rPr>
      </w:pPr>
    </w:p>
    <w:p w14:paraId="5D5F49A8" w14:textId="5F538962" w:rsidR="00C46B47" w:rsidRDefault="00C46B47" w:rsidP="00C46B47">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s>
        <w:suppressAutoHyphens/>
        <w:spacing w:after="0"/>
        <w:jc w:val="both"/>
        <w:rPr>
          <w:rFonts w:ascii="Century Gothic" w:eastAsia="Calibri" w:hAnsi="Century Gothic" w:cs="Calibri"/>
          <w:color w:val="000000"/>
          <w:u w:color="000000"/>
          <w:bdr w:val="nil"/>
        </w:rPr>
      </w:pPr>
      <w:r>
        <w:rPr>
          <w:rFonts w:ascii="Century Gothic" w:eastAsia="Calibri" w:hAnsi="Century Gothic" w:cs="Calibri"/>
          <w:color w:val="000000"/>
          <w:u w:color="000000"/>
          <w:bdr w:val="nil"/>
        </w:rPr>
        <w:tab/>
      </w:r>
      <w:r>
        <w:rPr>
          <w:rFonts w:ascii="Century Gothic" w:eastAsia="Calibri" w:hAnsi="Century Gothic" w:cs="Calibri"/>
          <w:color w:val="000000"/>
          <w:u w:color="000000"/>
          <w:bdr w:val="nil"/>
        </w:rPr>
        <w:tab/>
      </w:r>
      <w:r>
        <w:rPr>
          <w:rFonts w:ascii="Century Gothic" w:eastAsia="Calibri" w:hAnsi="Century Gothic" w:cs="Calibri"/>
          <w:color w:val="000000"/>
          <w:u w:color="000000"/>
          <w:bdr w:val="nil"/>
        </w:rPr>
        <w:tab/>
      </w:r>
      <w:r w:rsidRPr="0031127C">
        <w:rPr>
          <w:rFonts w:ascii="Century Gothic" w:eastAsia="Calibri" w:hAnsi="Century Gothic" w:cs="Calibri"/>
          <w:color w:val="000000"/>
          <w:u w:color="000000"/>
          <w:bdr w:val="nil"/>
        </w:rPr>
        <w:t>Proponowany porządek obrad przedstawia się następująco:</w:t>
      </w:r>
    </w:p>
    <w:p w14:paraId="22CA6F43" w14:textId="4B1B1E14" w:rsidR="00C46B47" w:rsidRPr="0031127C" w:rsidRDefault="00C46B47" w:rsidP="00C46B47">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s>
        <w:suppressAutoHyphens/>
        <w:spacing w:after="0"/>
        <w:jc w:val="both"/>
        <w:rPr>
          <w:rFonts w:ascii="Century Gothic" w:eastAsia="Century Gothic" w:hAnsi="Century Gothic" w:cs="Century Gothic"/>
          <w:color w:val="000000"/>
          <w:u w:color="000000"/>
          <w:bdr w:val="nil"/>
        </w:rPr>
      </w:pPr>
      <w:r>
        <w:rPr>
          <w:rFonts w:ascii="Century Gothic" w:eastAsia="Calibri" w:hAnsi="Century Gothic" w:cs="Calibri"/>
          <w:color w:val="000000"/>
          <w:u w:color="000000"/>
          <w:bdr w:val="nil"/>
        </w:rPr>
        <w:tab/>
      </w:r>
    </w:p>
    <w:p w14:paraId="2B998893" w14:textId="4F015149" w:rsidR="00C46B47" w:rsidRPr="00C46B47" w:rsidRDefault="00C46B47" w:rsidP="00C46B47">
      <w:pPr>
        <w:pStyle w:val="Akapitzlist"/>
        <w:widowControl w:val="0"/>
        <w:numPr>
          <w:ilvl w:val="0"/>
          <w:numId w:val="7"/>
        </w:numPr>
        <w:pBdr>
          <w:top w:val="nil"/>
          <w:left w:val="nil"/>
          <w:bottom w:val="nil"/>
          <w:right w:val="nil"/>
          <w:between w:val="nil"/>
          <w:bar w:val="nil"/>
        </w:pBdr>
        <w:tabs>
          <w:tab w:val="left" w:pos="1418"/>
          <w:tab w:val="left" w:pos="2127"/>
          <w:tab w:val="left" w:pos="2836"/>
          <w:tab w:val="left" w:pos="3545"/>
          <w:tab w:val="left" w:pos="4254"/>
          <w:tab w:val="left" w:pos="4963"/>
          <w:tab w:val="left" w:pos="5672"/>
          <w:tab w:val="left" w:pos="6381"/>
          <w:tab w:val="left" w:pos="7090"/>
        </w:tabs>
        <w:suppressAutoHyphens/>
        <w:spacing w:after="0"/>
        <w:jc w:val="both"/>
        <w:rPr>
          <w:rFonts w:ascii="Century Gothic" w:eastAsia="Calibri" w:hAnsi="Century Gothic" w:cs="Calibri"/>
          <w:color w:val="000000"/>
          <w:u w:color="000000"/>
          <w:bdr w:val="nil"/>
        </w:rPr>
      </w:pPr>
      <w:r w:rsidRPr="00C46B47">
        <w:rPr>
          <w:rFonts w:ascii="Century Gothic" w:eastAsia="Calibri" w:hAnsi="Century Gothic" w:cs="Calibri"/>
          <w:color w:val="000000"/>
          <w:u w:color="000000"/>
          <w:bdr w:val="nil"/>
        </w:rPr>
        <w:t>Otwarcie posiedzenia, stwierdzenie quorum, przyjęcie porządku obrad.</w:t>
      </w:r>
    </w:p>
    <w:p w14:paraId="3C194160" w14:textId="2D9D06F4" w:rsidR="00C46B47" w:rsidRDefault="00C46B47" w:rsidP="00C46B47">
      <w:pPr>
        <w:pStyle w:val="Akapitzlist"/>
        <w:widowControl w:val="0"/>
        <w:numPr>
          <w:ilvl w:val="0"/>
          <w:numId w:val="7"/>
        </w:numPr>
        <w:pBdr>
          <w:top w:val="nil"/>
          <w:left w:val="nil"/>
          <w:bottom w:val="nil"/>
          <w:right w:val="nil"/>
          <w:between w:val="nil"/>
          <w:bar w:val="nil"/>
        </w:pBdr>
        <w:tabs>
          <w:tab w:val="left" w:pos="1418"/>
          <w:tab w:val="left" w:pos="2127"/>
          <w:tab w:val="left" w:pos="2836"/>
          <w:tab w:val="left" w:pos="3545"/>
          <w:tab w:val="left" w:pos="4254"/>
          <w:tab w:val="left" w:pos="4963"/>
          <w:tab w:val="left" w:pos="5672"/>
          <w:tab w:val="left" w:pos="6381"/>
          <w:tab w:val="left" w:pos="7090"/>
        </w:tabs>
        <w:suppressAutoHyphens/>
        <w:spacing w:after="0"/>
        <w:jc w:val="both"/>
        <w:rPr>
          <w:rFonts w:ascii="Century Gothic" w:eastAsia="Calibri" w:hAnsi="Century Gothic" w:cs="Calibri"/>
          <w:color w:val="000000"/>
          <w:u w:color="000000"/>
          <w:bdr w:val="nil"/>
        </w:rPr>
      </w:pPr>
      <w:r>
        <w:rPr>
          <w:rFonts w:ascii="Century Gothic" w:eastAsia="Calibri" w:hAnsi="Century Gothic" w:cs="Calibri"/>
          <w:color w:val="000000"/>
          <w:u w:color="000000"/>
          <w:bdr w:val="nil"/>
        </w:rPr>
        <w:t xml:space="preserve">Omówienie i zaopiniowanie projektów uchwał dotyczących mienia </w:t>
      </w:r>
      <w:r>
        <w:rPr>
          <w:rFonts w:ascii="Century Gothic" w:eastAsia="Calibri" w:hAnsi="Century Gothic" w:cs="Calibri"/>
          <w:color w:val="000000"/>
          <w:u w:color="000000"/>
          <w:bdr w:val="nil"/>
        </w:rPr>
        <w:t xml:space="preserve"> </w:t>
      </w:r>
      <w:r>
        <w:rPr>
          <w:rFonts w:ascii="Century Gothic" w:eastAsia="Calibri" w:hAnsi="Century Gothic" w:cs="Calibri"/>
          <w:color w:val="000000"/>
          <w:u w:color="000000"/>
          <w:bdr w:val="nil"/>
        </w:rPr>
        <w:br/>
      </w:r>
      <w:r>
        <w:rPr>
          <w:rFonts w:ascii="Century Gothic" w:eastAsia="Calibri" w:hAnsi="Century Gothic" w:cs="Calibri"/>
          <w:color w:val="000000"/>
          <w:u w:color="000000"/>
          <w:bdr w:val="nil"/>
        </w:rPr>
        <w:t>komunalnego i opracowania strategii gminy.</w:t>
      </w:r>
    </w:p>
    <w:p w14:paraId="2FEDCEC7" w14:textId="1B2D0E30" w:rsidR="00C46B47" w:rsidRDefault="00C46B47" w:rsidP="00C46B47">
      <w:pPr>
        <w:pStyle w:val="Akapitzlist"/>
        <w:widowControl w:val="0"/>
        <w:numPr>
          <w:ilvl w:val="0"/>
          <w:numId w:val="7"/>
        </w:numPr>
        <w:pBdr>
          <w:top w:val="nil"/>
          <w:left w:val="nil"/>
          <w:bottom w:val="nil"/>
          <w:right w:val="nil"/>
          <w:between w:val="nil"/>
          <w:bar w:val="nil"/>
        </w:pBdr>
        <w:tabs>
          <w:tab w:val="left" w:pos="1418"/>
          <w:tab w:val="left" w:pos="2127"/>
          <w:tab w:val="left" w:pos="2836"/>
          <w:tab w:val="left" w:pos="3545"/>
          <w:tab w:val="left" w:pos="4254"/>
          <w:tab w:val="left" w:pos="4963"/>
          <w:tab w:val="left" w:pos="5672"/>
          <w:tab w:val="left" w:pos="6381"/>
          <w:tab w:val="left" w:pos="7090"/>
        </w:tabs>
        <w:suppressAutoHyphens/>
        <w:spacing w:after="0"/>
        <w:jc w:val="both"/>
        <w:rPr>
          <w:rFonts w:ascii="Century Gothic" w:eastAsia="Calibri" w:hAnsi="Century Gothic" w:cs="Calibri"/>
          <w:color w:val="000000"/>
          <w:u w:color="000000"/>
          <w:bdr w:val="nil"/>
        </w:rPr>
      </w:pPr>
      <w:r>
        <w:rPr>
          <w:rFonts w:ascii="Century Gothic" w:eastAsia="Calibri" w:hAnsi="Century Gothic" w:cs="Calibri"/>
          <w:color w:val="000000"/>
          <w:u w:color="000000"/>
          <w:bdr w:val="nil"/>
        </w:rPr>
        <w:t>Omówienie i zaopiniowanie projektów uchwał dotyczących zmian w budżecie gminy w 2022 roku.</w:t>
      </w:r>
    </w:p>
    <w:p w14:paraId="51226608" w14:textId="158070B3" w:rsidR="00C46B47" w:rsidRDefault="00C46B47" w:rsidP="00C46B47">
      <w:pPr>
        <w:pStyle w:val="Akapitzlist"/>
        <w:widowControl w:val="0"/>
        <w:numPr>
          <w:ilvl w:val="0"/>
          <w:numId w:val="7"/>
        </w:numPr>
        <w:pBdr>
          <w:top w:val="nil"/>
          <w:left w:val="nil"/>
          <w:bottom w:val="nil"/>
          <w:right w:val="nil"/>
          <w:between w:val="nil"/>
          <w:bar w:val="nil"/>
        </w:pBdr>
        <w:tabs>
          <w:tab w:val="left" w:pos="1418"/>
          <w:tab w:val="left" w:pos="2127"/>
          <w:tab w:val="left" w:pos="2836"/>
          <w:tab w:val="left" w:pos="3545"/>
          <w:tab w:val="left" w:pos="4254"/>
          <w:tab w:val="left" w:pos="4963"/>
          <w:tab w:val="left" w:pos="5672"/>
          <w:tab w:val="left" w:pos="6381"/>
          <w:tab w:val="left" w:pos="7090"/>
        </w:tabs>
        <w:suppressAutoHyphens/>
        <w:spacing w:after="0"/>
        <w:jc w:val="both"/>
        <w:rPr>
          <w:rFonts w:ascii="Century Gothic" w:eastAsia="Calibri" w:hAnsi="Century Gothic" w:cs="Calibri"/>
          <w:color w:val="000000"/>
          <w:u w:color="000000"/>
          <w:bdr w:val="nil"/>
        </w:rPr>
      </w:pPr>
      <w:r>
        <w:rPr>
          <w:rFonts w:ascii="Century Gothic" w:eastAsia="Calibri" w:hAnsi="Century Gothic" w:cs="Calibri"/>
          <w:color w:val="000000"/>
          <w:u w:color="000000"/>
          <w:bdr w:val="nil"/>
        </w:rPr>
        <w:t>I</w:t>
      </w:r>
      <w:r w:rsidRPr="007945A4">
        <w:rPr>
          <w:rFonts w:ascii="Century Gothic" w:eastAsia="Calibri" w:hAnsi="Century Gothic" w:cs="Calibri"/>
          <w:color w:val="000000"/>
          <w:u w:color="000000"/>
          <w:bdr w:val="nil"/>
        </w:rPr>
        <w:t>nformacja Wójta dotycząca spraw bieżących Gminy</w:t>
      </w:r>
      <w:r>
        <w:rPr>
          <w:rFonts w:ascii="Century Gothic" w:eastAsia="Calibri" w:hAnsi="Century Gothic" w:cs="Calibri"/>
          <w:color w:val="000000"/>
          <w:u w:color="000000"/>
          <w:bdr w:val="nil"/>
        </w:rPr>
        <w:t>, w tym inwestycji gminnych.</w:t>
      </w:r>
    </w:p>
    <w:p w14:paraId="2FB13486" w14:textId="138AE5E7" w:rsidR="00C46B47" w:rsidRPr="00C46B47" w:rsidRDefault="00C46B47" w:rsidP="00C46B47">
      <w:pPr>
        <w:widowControl w:val="0"/>
        <w:pBdr>
          <w:top w:val="nil"/>
          <w:left w:val="nil"/>
          <w:bottom w:val="nil"/>
          <w:right w:val="nil"/>
          <w:between w:val="nil"/>
          <w:bar w:val="nil"/>
        </w:pBdr>
        <w:suppressAutoHyphens/>
        <w:spacing w:after="0"/>
        <w:ind w:left="720"/>
        <w:jc w:val="both"/>
        <w:rPr>
          <w:rFonts w:ascii="Century Gothic" w:eastAsia="Calibri" w:hAnsi="Century Gothic" w:cs="Calibri"/>
          <w:color w:val="000000"/>
          <w:u w:color="000000"/>
          <w:bdr w:val="nil"/>
        </w:rPr>
      </w:pPr>
      <w:r>
        <w:rPr>
          <w:rFonts w:ascii="Century Gothic" w:eastAsia="Calibri" w:hAnsi="Century Gothic" w:cs="Calibri"/>
          <w:color w:val="000000"/>
          <w:u w:color="000000"/>
          <w:bdr w:val="nil"/>
        </w:rPr>
        <w:t xml:space="preserve">                       5, </w:t>
      </w:r>
      <w:r w:rsidRPr="00C46B47">
        <w:rPr>
          <w:rFonts w:ascii="Century Gothic" w:eastAsia="Calibri" w:hAnsi="Century Gothic" w:cs="Calibri"/>
          <w:color w:val="000000"/>
          <w:u w:color="000000"/>
          <w:bdr w:val="nil"/>
        </w:rPr>
        <w:t>Sprawy bieżące</w:t>
      </w:r>
    </w:p>
    <w:p w14:paraId="081C2530" w14:textId="77777777" w:rsidR="00C46B47" w:rsidRDefault="00C46B47" w:rsidP="00C46B47">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s>
        <w:suppressAutoHyphens/>
        <w:spacing w:after="0"/>
        <w:ind w:left="909"/>
        <w:jc w:val="both"/>
        <w:rPr>
          <w:rFonts w:ascii="Century Gothic" w:eastAsia="Calibri" w:hAnsi="Century Gothic" w:cs="Calibri"/>
          <w:color w:val="000000"/>
          <w:u w:color="000000"/>
          <w:bdr w:val="nil"/>
        </w:rPr>
      </w:pPr>
      <w:r>
        <w:rPr>
          <w:rFonts w:ascii="Century Gothic" w:eastAsia="Calibri" w:hAnsi="Century Gothic" w:cs="Calibri"/>
          <w:color w:val="000000"/>
          <w:u w:color="000000"/>
          <w:bdr w:val="nil"/>
        </w:rPr>
        <w:t xml:space="preserve">                        - </w:t>
      </w:r>
      <w:r w:rsidRPr="0031127C">
        <w:rPr>
          <w:rFonts w:ascii="Century Gothic" w:eastAsia="Calibri" w:hAnsi="Century Gothic" w:cs="Calibri"/>
          <w:color w:val="000000"/>
          <w:u w:color="000000"/>
          <w:bdr w:val="nil"/>
        </w:rPr>
        <w:t>przyjęcie protokołu z ostatniego posiedzenia Komisji</w:t>
      </w:r>
      <w:r>
        <w:rPr>
          <w:rFonts w:ascii="Century Gothic" w:eastAsia="Calibri" w:hAnsi="Century Gothic" w:cs="Calibri"/>
          <w:color w:val="000000"/>
          <w:u w:color="000000"/>
          <w:bdr w:val="nil"/>
        </w:rPr>
        <w:t>;</w:t>
      </w:r>
    </w:p>
    <w:p w14:paraId="66C0DA3A" w14:textId="26D6B63B" w:rsidR="00C46B47" w:rsidRDefault="00C46B47" w:rsidP="00C46B47">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s>
        <w:suppressAutoHyphens/>
        <w:spacing w:after="0"/>
        <w:ind w:left="909"/>
        <w:jc w:val="both"/>
        <w:rPr>
          <w:rFonts w:ascii="Century Gothic" w:eastAsia="Calibri" w:hAnsi="Century Gothic" w:cs="Calibri"/>
          <w:color w:val="000000"/>
          <w:u w:color="000000"/>
          <w:bdr w:val="nil"/>
        </w:rPr>
      </w:pPr>
      <w:r>
        <w:rPr>
          <w:rFonts w:ascii="Century Gothic" w:eastAsia="Calibri" w:hAnsi="Century Gothic" w:cs="Calibri"/>
          <w:color w:val="000000"/>
          <w:u w:color="000000"/>
          <w:bdr w:val="nil"/>
        </w:rPr>
        <w:t xml:space="preserve">                       -  </w:t>
      </w:r>
      <w:r w:rsidRPr="00BA49D2">
        <w:rPr>
          <w:rFonts w:ascii="Century Gothic" w:eastAsia="Calibri" w:hAnsi="Century Gothic" w:cs="Calibri"/>
          <w:color w:val="000000"/>
          <w:u w:color="000000"/>
          <w:bdr w:val="nil"/>
        </w:rPr>
        <w:t>sprawy wniesione.</w:t>
      </w:r>
    </w:p>
    <w:p w14:paraId="0F80BF16" w14:textId="5E3FA7E2" w:rsidR="00C46B47" w:rsidRPr="00C46B47" w:rsidRDefault="00C46B47" w:rsidP="00C46B47">
      <w:pPr>
        <w:pStyle w:val="Akapitzlist"/>
        <w:widowControl w:val="0"/>
        <w:numPr>
          <w:ilvl w:val="0"/>
          <w:numId w:val="8"/>
        </w:numPr>
        <w:pBdr>
          <w:top w:val="nil"/>
          <w:left w:val="nil"/>
          <w:bottom w:val="nil"/>
          <w:right w:val="nil"/>
          <w:between w:val="nil"/>
          <w:bar w:val="nil"/>
        </w:pBdr>
        <w:tabs>
          <w:tab w:val="left" w:pos="1418"/>
          <w:tab w:val="left" w:pos="2127"/>
          <w:tab w:val="left" w:pos="2836"/>
          <w:tab w:val="left" w:pos="3545"/>
          <w:tab w:val="left" w:pos="4254"/>
          <w:tab w:val="left" w:pos="4963"/>
          <w:tab w:val="left" w:pos="5672"/>
          <w:tab w:val="left" w:pos="6381"/>
          <w:tab w:val="left" w:pos="7090"/>
        </w:tabs>
        <w:suppressAutoHyphens/>
        <w:spacing w:after="0"/>
        <w:jc w:val="both"/>
        <w:rPr>
          <w:rFonts w:ascii="Century Gothic" w:eastAsia="Calibri" w:hAnsi="Century Gothic" w:cs="Calibri"/>
          <w:color w:val="000000"/>
          <w:u w:color="000000"/>
          <w:bdr w:val="nil"/>
        </w:rPr>
      </w:pPr>
      <w:r w:rsidRPr="00C46B47">
        <w:rPr>
          <w:rFonts w:ascii="Century Gothic" w:eastAsia="Calibri" w:hAnsi="Century Gothic" w:cs="Calibri"/>
          <w:color w:val="000000"/>
          <w:u w:color="000000"/>
          <w:bdr w:val="nil"/>
        </w:rPr>
        <w:t>Wolne wnioski.</w:t>
      </w:r>
    </w:p>
    <w:p w14:paraId="592F6491" w14:textId="77777777" w:rsidR="00C46B47" w:rsidRDefault="00C46B47" w:rsidP="00C46B47">
      <w:pPr>
        <w:widowControl w:val="0"/>
        <w:numPr>
          <w:ilvl w:val="0"/>
          <w:numId w:val="8"/>
        </w:numPr>
        <w:pBdr>
          <w:top w:val="nil"/>
          <w:left w:val="nil"/>
          <w:bottom w:val="nil"/>
          <w:right w:val="nil"/>
          <w:between w:val="nil"/>
          <w:bar w:val="nil"/>
        </w:pBdr>
        <w:tabs>
          <w:tab w:val="left" w:pos="1418"/>
          <w:tab w:val="left" w:pos="2127"/>
          <w:tab w:val="left" w:pos="2836"/>
          <w:tab w:val="left" w:pos="3545"/>
          <w:tab w:val="left" w:pos="4254"/>
          <w:tab w:val="left" w:pos="4963"/>
          <w:tab w:val="left" w:pos="5672"/>
          <w:tab w:val="left" w:pos="6381"/>
          <w:tab w:val="left" w:pos="7090"/>
        </w:tabs>
        <w:suppressAutoHyphens/>
        <w:spacing w:after="0"/>
        <w:jc w:val="both"/>
        <w:rPr>
          <w:rFonts w:ascii="Century Gothic" w:eastAsia="Calibri" w:hAnsi="Century Gothic" w:cs="Calibri"/>
          <w:color w:val="000000"/>
          <w:u w:color="000000"/>
          <w:bdr w:val="nil"/>
        </w:rPr>
      </w:pPr>
      <w:r w:rsidRPr="0031127C">
        <w:rPr>
          <w:rFonts w:ascii="Century Gothic" w:eastAsia="Calibri" w:hAnsi="Century Gothic" w:cs="Calibri"/>
          <w:color w:val="000000"/>
          <w:u w:color="000000"/>
          <w:bdr w:val="nil"/>
        </w:rPr>
        <w:t>Zakończenie posiedzenia</w:t>
      </w:r>
    </w:p>
    <w:p w14:paraId="0A31E3A6" w14:textId="77777777" w:rsidR="00C46B47" w:rsidRDefault="00C46B47" w:rsidP="00C46B47">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s>
        <w:suppressAutoHyphens/>
        <w:spacing w:after="0" w:line="240" w:lineRule="auto"/>
        <w:jc w:val="both"/>
        <w:rPr>
          <w:rFonts w:ascii="Century Gothic" w:eastAsia="Century Gothic" w:hAnsi="Century Gothic" w:cs="Century Gothic"/>
          <w:b/>
          <w:bCs/>
          <w:i/>
          <w:iCs/>
          <w:color w:val="000000"/>
          <w:sz w:val="20"/>
          <w:szCs w:val="20"/>
          <w:u w:color="000000"/>
          <w:bdr w:val="nil"/>
        </w:rPr>
      </w:pPr>
    </w:p>
    <w:p w14:paraId="36F70A08" w14:textId="5F663A66" w:rsidR="00C46B47" w:rsidRDefault="00C46B47" w:rsidP="00C46B47">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s>
        <w:suppressAutoHyphens/>
        <w:spacing w:after="0" w:line="240" w:lineRule="auto"/>
        <w:ind w:left="2070"/>
        <w:jc w:val="both"/>
        <w:rPr>
          <w:rFonts w:ascii="Century Gothic" w:eastAsia="Century Gothic" w:hAnsi="Century Gothic" w:cs="Century Gothic"/>
          <w:b/>
          <w:bCs/>
          <w:i/>
          <w:iCs/>
          <w:color w:val="000000"/>
          <w:sz w:val="20"/>
          <w:szCs w:val="20"/>
          <w:u w:color="000000"/>
          <w:bdr w:val="nil"/>
        </w:rPr>
      </w:pPr>
      <w:r>
        <w:rPr>
          <w:rFonts w:ascii="Century Gothic" w:eastAsia="Century Gothic" w:hAnsi="Century Gothic" w:cs="Century Gothic"/>
          <w:b/>
          <w:bCs/>
          <w:i/>
          <w:iCs/>
          <w:color w:val="000000"/>
          <w:sz w:val="20"/>
          <w:szCs w:val="20"/>
          <w:u w:color="000000"/>
          <w:bdr w:val="nil"/>
        </w:rPr>
        <w:tab/>
      </w:r>
      <w:r>
        <w:rPr>
          <w:rFonts w:ascii="Century Gothic" w:eastAsia="Century Gothic" w:hAnsi="Century Gothic" w:cs="Century Gothic"/>
          <w:b/>
          <w:bCs/>
          <w:i/>
          <w:iCs/>
          <w:color w:val="000000"/>
          <w:sz w:val="20"/>
          <w:szCs w:val="20"/>
          <w:u w:color="000000"/>
          <w:bdr w:val="nil"/>
        </w:rPr>
        <w:tab/>
      </w:r>
      <w:r>
        <w:rPr>
          <w:rFonts w:ascii="Century Gothic" w:eastAsia="Century Gothic" w:hAnsi="Century Gothic" w:cs="Century Gothic"/>
          <w:b/>
          <w:bCs/>
          <w:i/>
          <w:iCs/>
          <w:color w:val="000000"/>
          <w:sz w:val="20"/>
          <w:szCs w:val="20"/>
          <w:u w:color="000000"/>
          <w:bdr w:val="nil"/>
        </w:rPr>
        <w:tab/>
      </w:r>
      <w:r>
        <w:rPr>
          <w:rFonts w:ascii="Century Gothic" w:eastAsia="Century Gothic" w:hAnsi="Century Gothic" w:cs="Century Gothic"/>
          <w:b/>
          <w:bCs/>
          <w:i/>
          <w:iCs/>
          <w:color w:val="000000"/>
          <w:sz w:val="20"/>
          <w:szCs w:val="20"/>
          <w:u w:color="000000"/>
          <w:bdr w:val="nil"/>
        </w:rPr>
        <w:t xml:space="preserve">Ze względu na zmniejszenie ograniczeń wynikających z pandemii Covid-19 </w:t>
      </w:r>
      <w:r w:rsidRPr="0031127C">
        <w:rPr>
          <w:rFonts w:ascii="Century Gothic" w:eastAsia="Century Gothic" w:hAnsi="Century Gothic" w:cs="Century Gothic"/>
          <w:b/>
          <w:bCs/>
          <w:i/>
          <w:iCs/>
          <w:color w:val="000000"/>
          <w:sz w:val="20"/>
          <w:szCs w:val="20"/>
          <w:u w:color="000000"/>
          <w:bdr w:val="nil"/>
        </w:rPr>
        <w:t>posiedzenie Komisji zostanie przeprowadzone w</w:t>
      </w:r>
      <w:r>
        <w:rPr>
          <w:rFonts w:ascii="Century Gothic" w:eastAsia="Century Gothic" w:hAnsi="Century Gothic" w:cs="Century Gothic"/>
          <w:b/>
          <w:bCs/>
          <w:i/>
          <w:iCs/>
          <w:color w:val="000000"/>
          <w:sz w:val="20"/>
          <w:szCs w:val="20"/>
          <w:u w:color="000000"/>
          <w:bdr w:val="nil"/>
        </w:rPr>
        <w:t xml:space="preserve"> trybie stacjonarnym w Urzędzie Gminy. Niemniej członkowie Komisji i goście proszeni są o zachowanie aktualnych zaleceń sanitarnych.</w:t>
      </w:r>
    </w:p>
    <w:p w14:paraId="3E48AD9F" w14:textId="541A28DE" w:rsidR="00C46B47" w:rsidRPr="0031127C" w:rsidRDefault="00C46B47" w:rsidP="00C46B47">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s>
        <w:suppressAutoHyphens/>
        <w:spacing w:after="0" w:line="240" w:lineRule="auto"/>
        <w:ind w:left="2070"/>
        <w:jc w:val="both"/>
        <w:rPr>
          <w:rFonts w:ascii="Century Gothic" w:eastAsia="Century Gothic" w:hAnsi="Century Gothic" w:cs="Century Gothic"/>
          <w:b/>
          <w:bCs/>
          <w:i/>
          <w:iCs/>
          <w:color w:val="000000"/>
          <w:sz w:val="20"/>
          <w:szCs w:val="20"/>
          <w:u w:color="000000"/>
          <w:bdr w:val="nil"/>
        </w:rPr>
      </w:pPr>
      <w:r>
        <w:rPr>
          <w:rFonts w:ascii="Century Gothic" w:eastAsia="Century Gothic" w:hAnsi="Century Gothic" w:cs="Century Gothic"/>
          <w:b/>
          <w:bCs/>
          <w:i/>
          <w:iCs/>
          <w:color w:val="000000"/>
          <w:sz w:val="20"/>
          <w:szCs w:val="20"/>
          <w:u w:color="000000"/>
          <w:bdr w:val="nil"/>
        </w:rPr>
        <w:tab/>
      </w:r>
      <w:r>
        <w:rPr>
          <w:rFonts w:ascii="Century Gothic" w:eastAsia="Century Gothic" w:hAnsi="Century Gothic" w:cs="Century Gothic"/>
          <w:b/>
          <w:bCs/>
          <w:i/>
          <w:iCs/>
          <w:color w:val="000000"/>
          <w:sz w:val="20"/>
          <w:szCs w:val="20"/>
          <w:u w:color="000000"/>
          <w:bdr w:val="nil"/>
        </w:rPr>
        <w:tab/>
      </w:r>
      <w:r w:rsidRPr="0031127C">
        <w:rPr>
          <w:rFonts w:ascii="Century Gothic" w:eastAsia="Century Gothic" w:hAnsi="Century Gothic" w:cs="Century Gothic"/>
          <w:b/>
          <w:bCs/>
          <w:i/>
          <w:iCs/>
          <w:color w:val="000000"/>
          <w:sz w:val="20"/>
          <w:szCs w:val="20"/>
          <w:u w:color="000000"/>
          <w:bdr w:val="nil"/>
        </w:rPr>
        <w:t>Członkowie Komisji otrzymają drogą elektroniczną protokół z ostatniego posiedzenia Komisji</w:t>
      </w:r>
      <w:r>
        <w:rPr>
          <w:rFonts w:ascii="Century Gothic" w:eastAsia="Century Gothic" w:hAnsi="Century Gothic" w:cs="Century Gothic"/>
          <w:b/>
          <w:bCs/>
          <w:i/>
          <w:iCs/>
          <w:color w:val="000000"/>
          <w:sz w:val="20"/>
          <w:szCs w:val="20"/>
          <w:u w:color="000000"/>
          <w:bdr w:val="nil"/>
        </w:rPr>
        <w:t xml:space="preserve"> i inne materiały przed posiedzeniem Komisji.</w:t>
      </w:r>
    </w:p>
    <w:p w14:paraId="05398901" w14:textId="77777777" w:rsidR="00C46B47" w:rsidRDefault="00C46B47" w:rsidP="00C46B47">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s>
        <w:suppressAutoHyphens/>
        <w:spacing w:after="0" w:line="240" w:lineRule="auto"/>
        <w:jc w:val="right"/>
        <w:rPr>
          <w:rFonts w:ascii="Century Gothic" w:eastAsia="Century Gothic" w:hAnsi="Century Gothic" w:cs="Century Gothic"/>
          <w:color w:val="000000"/>
          <w:sz w:val="20"/>
          <w:szCs w:val="20"/>
          <w:u w:color="000000"/>
          <w:bdr w:val="nil"/>
        </w:rPr>
      </w:pPr>
    </w:p>
    <w:p w14:paraId="0B498F7B" w14:textId="77777777" w:rsidR="00C46B47" w:rsidRPr="00365534" w:rsidRDefault="00C46B47" w:rsidP="00C46B47">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s>
        <w:suppressAutoHyphens/>
        <w:spacing w:after="0" w:line="240" w:lineRule="auto"/>
        <w:jc w:val="right"/>
        <w:rPr>
          <w:rFonts w:ascii="Century Gothic" w:eastAsia="Century Gothic" w:hAnsi="Century Gothic" w:cs="Century Gothic"/>
          <w:color w:val="000000"/>
          <w:sz w:val="20"/>
          <w:szCs w:val="20"/>
          <w:u w:color="000000"/>
          <w:bdr w:val="nil"/>
        </w:rPr>
      </w:pPr>
      <w:r w:rsidRPr="00365534">
        <w:rPr>
          <w:rFonts w:ascii="Century Gothic" w:eastAsia="Century Gothic" w:hAnsi="Century Gothic" w:cs="Century Gothic"/>
          <w:color w:val="000000"/>
          <w:sz w:val="20"/>
          <w:szCs w:val="20"/>
          <w:u w:color="000000"/>
          <w:bdr w:val="nil"/>
        </w:rPr>
        <w:t>Przewodniczący Komisji</w:t>
      </w:r>
    </w:p>
    <w:p w14:paraId="20122A4B" w14:textId="77777777" w:rsidR="00C46B47" w:rsidRPr="00365534" w:rsidRDefault="00C46B47" w:rsidP="00C46B47">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s>
        <w:suppressAutoHyphens/>
        <w:spacing w:after="0" w:line="240" w:lineRule="auto"/>
        <w:jc w:val="right"/>
        <w:rPr>
          <w:rFonts w:ascii="Century Gothic" w:eastAsia="Century Gothic" w:hAnsi="Century Gothic" w:cs="Century Gothic"/>
          <w:color w:val="000000"/>
          <w:sz w:val="20"/>
          <w:szCs w:val="20"/>
          <w:u w:color="000000"/>
          <w:bdr w:val="nil"/>
        </w:rPr>
      </w:pPr>
      <w:r w:rsidRPr="00365534">
        <w:rPr>
          <w:rFonts w:ascii="Century Gothic" w:eastAsia="Century Gothic" w:hAnsi="Century Gothic" w:cs="Century Gothic"/>
          <w:color w:val="000000"/>
          <w:sz w:val="20"/>
          <w:szCs w:val="20"/>
          <w:u w:color="000000"/>
          <w:bdr w:val="nil"/>
        </w:rPr>
        <w:t>Piotr Kopeć</w:t>
      </w:r>
    </w:p>
    <w:p w14:paraId="73ED3318" w14:textId="5F39072D" w:rsidR="00C46B47" w:rsidRDefault="00C46B47" w:rsidP="00C46B47">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s>
        <w:suppressAutoHyphens/>
        <w:spacing w:after="0" w:line="200" w:lineRule="atLeast"/>
        <w:rPr>
          <w:rFonts w:ascii="Century Gothic" w:eastAsia="Calibri" w:hAnsi="Century Gothic" w:cs="Calibri"/>
          <w:color w:val="000000"/>
          <w:sz w:val="20"/>
          <w:szCs w:val="20"/>
          <w:u w:color="000000"/>
          <w:bdr w:val="nil"/>
        </w:rPr>
      </w:pPr>
    </w:p>
    <w:p w14:paraId="29D537B8" w14:textId="77777777" w:rsidR="00C760BD" w:rsidRDefault="00C760BD" w:rsidP="00C46B47">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s>
        <w:suppressAutoHyphens/>
        <w:spacing w:after="0" w:line="200" w:lineRule="atLeast"/>
        <w:rPr>
          <w:rFonts w:ascii="Century Gothic" w:eastAsia="Calibri" w:hAnsi="Century Gothic" w:cs="Calibri"/>
          <w:color w:val="000000"/>
          <w:sz w:val="20"/>
          <w:szCs w:val="20"/>
          <w:u w:color="000000"/>
          <w:bdr w:val="nil"/>
        </w:rPr>
      </w:pPr>
    </w:p>
    <w:p w14:paraId="6DCE143B" w14:textId="77777777" w:rsidR="00C46B47" w:rsidRDefault="00C46B47" w:rsidP="00C46B47">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s>
        <w:suppressAutoHyphens/>
        <w:spacing w:after="0" w:line="200" w:lineRule="atLeast"/>
        <w:rPr>
          <w:rFonts w:ascii="Century Gothic" w:eastAsia="Calibri" w:hAnsi="Century Gothic" w:cs="Calibri"/>
          <w:color w:val="000000"/>
          <w:sz w:val="20"/>
          <w:szCs w:val="20"/>
          <w:u w:color="000000"/>
          <w:bdr w:val="nil"/>
        </w:rPr>
      </w:pPr>
    </w:p>
    <w:p w14:paraId="15EB06A9" w14:textId="0870C274" w:rsidR="00C46B47" w:rsidRDefault="00C46B47" w:rsidP="00C46B47">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s>
        <w:suppressAutoHyphens/>
        <w:spacing w:after="0" w:line="200" w:lineRule="atLeast"/>
        <w:rPr>
          <w:rFonts w:ascii="Century Gothic" w:eastAsia="Calibri" w:hAnsi="Century Gothic" w:cs="Calibri"/>
          <w:color w:val="000000"/>
          <w:sz w:val="20"/>
          <w:szCs w:val="20"/>
          <w:u w:color="000000"/>
          <w:bdr w:val="nil"/>
        </w:rPr>
      </w:pPr>
    </w:p>
    <w:p w14:paraId="493A3D7F" w14:textId="77777777" w:rsidR="00C46B47" w:rsidRPr="0031127C" w:rsidRDefault="00C46B47" w:rsidP="00C46B47">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s>
        <w:suppressAutoHyphens/>
        <w:spacing w:after="0" w:line="200" w:lineRule="atLeast"/>
        <w:rPr>
          <w:rFonts w:ascii="Century Gothic" w:eastAsia="Century Gothic" w:hAnsi="Century Gothic" w:cs="Century Gothic"/>
          <w:color w:val="000000"/>
          <w:sz w:val="20"/>
          <w:szCs w:val="20"/>
          <w:u w:color="000000"/>
          <w:bdr w:val="nil"/>
        </w:rPr>
      </w:pPr>
      <w:r>
        <w:rPr>
          <w:rFonts w:ascii="Century Gothic" w:eastAsia="Calibri" w:hAnsi="Century Gothic" w:cs="Calibri"/>
          <w:color w:val="000000"/>
          <w:sz w:val="20"/>
          <w:szCs w:val="20"/>
          <w:u w:color="000000"/>
          <w:bdr w:val="nil"/>
        </w:rPr>
        <w:tab/>
      </w:r>
      <w:r>
        <w:rPr>
          <w:rFonts w:ascii="Century Gothic" w:eastAsia="Calibri" w:hAnsi="Century Gothic" w:cs="Calibri"/>
          <w:color w:val="000000"/>
          <w:sz w:val="20"/>
          <w:szCs w:val="20"/>
          <w:u w:color="000000"/>
          <w:bdr w:val="nil"/>
        </w:rPr>
        <w:tab/>
      </w:r>
      <w:r>
        <w:rPr>
          <w:rFonts w:ascii="Century Gothic" w:eastAsia="Calibri" w:hAnsi="Century Gothic" w:cs="Calibri"/>
          <w:color w:val="000000"/>
          <w:sz w:val="20"/>
          <w:szCs w:val="20"/>
          <w:u w:color="000000"/>
          <w:bdr w:val="nil"/>
        </w:rPr>
        <w:tab/>
      </w:r>
      <w:r>
        <w:rPr>
          <w:rFonts w:ascii="Century Gothic" w:eastAsia="Calibri" w:hAnsi="Century Gothic" w:cs="Calibri"/>
          <w:color w:val="000000"/>
          <w:sz w:val="20"/>
          <w:szCs w:val="20"/>
          <w:u w:color="000000"/>
          <w:bdr w:val="nil"/>
        </w:rPr>
        <w:tab/>
      </w:r>
      <w:r w:rsidRPr="0031127C">
        <w:rPr>
          <w:rFonts w:ascii="Century Gothic" w:eastAsia="Calibri" w:hAnsi="Century Gothic" w:cs="Calibri"/>
          <w:color w:val="000000"/>
          <w:sz w:val="20"/>
          <w:szCs w:val="20"/>
          <w:u w:color="000000"/>
          <w:bdr w:val="nil"/>
        </w:rPr>
        <w:t>Otrzymują:</w:t>
      </w:r>
    </w:p>
    <w:p w14:paraId="5A560714" w14:textId="349D2AC6" w:rsidR="00C46B47" w:rsidRPr="00C46B47" w:rsidRDefault="00C46B47" w:rsidP="00C46B47">
      <w:pPr>
        <w:pStyle w:val="Akapitzlist"/>
        <w:widowControl w:val="0"/>
        <w:numPr>
          <w:ilvl w:val="0"/>
          <w:numId w:val="9"/>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s>
        <w:suppressAutoHyphens/>
        <w:spacing w:after="0" w:line="240" w:lineRule="auto"/>
        <w:jc w:val="both"/>
        <w:rPr>
          <w:rFonts w:ascii="Century Gothic" w:eastAsia="Calibri" w:hAnsi="Century Gothic" w:cs="Calibri"/>
          <w:color w:val="000000"/>
          <w:sz w:val="20"/>
          <w:szCs w:val="20"/>
          <w:u w:color="000000"/>
          <w:bdr w:val="nil"/>
        </w:rPr>
      </w:pPr>
      <w:r w:rsidRPr="00C46B47">
        <w:rPr>
          <w:rFonts w:ascii="Century Gothic" w:eastAsia="Calibri" w:hAnsi="Century Gothic" w:cs="Calibri"/>
          <w:color w:val="000000"/>
          <w:sz w:val="20"/>
          <w:szCs w:val="20"/>
          <w:u w:color="000000"/>
          <w:bdr w:val="nil"/>
        </w:rPr>
        <w:t>Członkowie Komisji</w:t>
      </w:r>
    </w:p>
    <w:p w14:paraId="315A7138" w14:textId="3933FDA9" w:rsidR="00C46B47" w:rsidRPr="00C46B47" w:rsidRDefault="00C46B47" w:rsidP="00C46B47">
      <w:pPr>
        <w:pStyle w:val="Akapitzlist"/>
        <w:widowControl w:val="0"/>
        <w:numPr>
          <w:ilvl w:val="0"/>
          <w:numId w:val="9"/>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s>
        <w:suppressAutoHyphens/>
        <w:spacing w:after="0" w:line="240" w:lineRule="auto"/>
        <w:jc w:val="both"/>
        <w:rPr>
          <w:rFonts w:ascii="Century Gothic" w:eastAsia="Calibri" w:hAnsi="Century Gothic" w:cs="Calibri"/>
          <w:color w:val="000000"/>
          <w:sz w:val="20"/>
          <w:szCs w:val="20"/>
          <w:u w:color="000000"/>
          <w:bdr w:val="nil"/>
        </w:rPr>
      </w:pPr>
      <w:r w:rsidRPr="00C46B47">
        <w:rPr>
          <w:rFonts w:ascii="Century Gothic" w:eastAsia="Calibri" w:hAnsi="Century Gothic" w:cs="Calibri"/>
          <w:color w:val="000000"/>
          <w:sz w:val="20"/>
          <w:szCs w:val="20"/>
          <w:u w:color="000000"/>
          <w:bdr w:val="nil"/>
        </w:rPr>
        <w:t>Wójt Gminy Pan Roman Krupa</w:t>
      </w:r>
    </w:p>
    <w:p w14:paraId="75B63AD8" w14:textId="1C6D8D4D" w:rsidR="00C46B47" w:rsidRDefault="00C46B47" w:rsidP="00C46B47">
      <w:pPr>
        <w:pStyle w:val="Akapitzlist"/>
        <w:widowControl w:val="0"/>
        <w:numPr>
          <w:ilvl w:val="0"/>
          <w:numId w:val="9"/>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s>
        <w:suppressAutoHyphens/>
        <w:spacing w:after="0" w:line="240" w:lineRule="auto"/>
        <w:jc w:val="both"/>
        <w:rPr>
          <w:rFonts w:ascii="Century Gothic" w:eastAsia="Calibri" w:hAnsi="Century Gothic" w:cs="Calibri"/>
          <w:color w:val="000000"/>
          <w:sz w:val="20"/>
          <w:szCs w:val="20"/>
          <w:u w:color="000000"/>
          <w:bdr w:val="nil"/>
        </w:rPr>
      </w:pPr>
      <w:r w:rsidRPr="00C46B47">
        <w:rPr>
          <w:rFonts w:ascii="Century Gothic" w:eastAsia="Calibri" w:hAnsi="Century Gothic" w:cs="Calibri"/>
          <w:color w:val="000000"/>
          <w:sz w:val="20"/>
          <w:szCs w:val="20"/>
          <w:u w:color="000000"/>
          <w:bdr w:val="nil"/>
        </w:rPr>
        <w:t xml:space="preserve">Skarbnik Gminy Pani Dorota </w:t>
      </w:r>
      <w:proofErr w:type="spellStart"/>
      <w:r w:rsidRPr="00C46B47">
        <w:rPr>
          <w:rFonts w:ascii="Century Gothic" w:eastAsia="Calibri" w:hAnsi="Century Gothic" w:cs="Calibri"/>
          <w:color w:val="000000"/>
          <w:sz w:val="20"/>
          <w:szCs w:val="20"/>
          <w:u w:color="000000"/>
          <w:bdr w:val="nil"/>
        </w:rPr>
        <w:t>Kierpacz</w:t>
      </w:r>
      <w:proofErr w:type="spellEnd"/>
    </w:p>
    <w:p w14:paraId="31D28D4D" w14:textId="2E87F1D7" w:rsidR="00C760BD" w:rsidRPr="00C46B47" w:rsidRDefault="00C760BD" w:rsidP="00C46B47">
      <w:pPr>
        <w:pStyle w:val="Akapitzlist"/>
        <w:widowControl w:val="0"/>
        <w:numPr>
          <w:ilvl w:val="0"/>
          <w:numId w:val="9"/>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s>
        <w:suppressAutoHyphens/>
        <w:spacing w:after="0" w:line="240" w:lineRule="auto"/>
        <w:jc w:val="both"/>
        <w:rPr>
          <w:rFonts w:ascii="Century Gothic" w:eastAsia="Calibri" w:hAnsi="Century Gothic" w:cs="Calibri"/>
          <w:color w:val="000000"/>
          <w:sz w:val="20"/>
          <w:szCs w:val="20"/>
          <w:u w:color="000000"/>
          <w:bdr w:val="nil"/>
        </w:rPr>
      </w:pPr>
      <w:r>
        <w:rPr>
          <w:rFonts w:ascii="Century Gothic" w:eastAsia="Calibri" w:hAnsi="Century Gothic" w:cs="Calibri"/>
          <w:color w:val="000000"/>
          <w:sz w:val="20"/>
          <w:szCs w:val="20"/>
          <w:u w:color="000000"/>
          <w:bdr w:val="nil"/>
        </w:rPr>
        <w:t>a/a</w:t>
      </w:r>
    </w:p>
    <w:p w14:paraId="6AFC77F0" w14:textId="61AE98FD" w:rsidR="00C46B47" w:rsidRPr="0031127C" w:rsidRDefault="00C46B47" w:rsidP="00C760BD">
      <w:pPr>
        <w:widowControl w:val="0"/>
        <w:pBdr>
          <w:top w:val="nil"/>
          <w:left w:val="nil"/>
          <w:bottom w:val="nil"/>
          <w:right w:val="nil"/>
          <w:between w:val="nil"/>
          <w:bar w:val="nil"/>
        </w:pBdr>
        <w:shd w:val="clear" w:color="auto" w:fill="FFFFFF"/>
        <w:tabs>
          <w:tab w:val="left" w:pos="709"/>
          <w:tab w:val="left" w:pos="1418"/>
          <w:tab w:val="left" w:pos="2127"/>
          <w:tab w:val="left" w:pos="2836"/>
          <w:tab w:val="left" w:pos="3545"/>
          <w:tab w:val="left" w:pos="4254"/>
          <w:tab w:val="left" w:pos="4963"/>
          <w:tab w:val="left" w:pos="5672"/>
          <w:tab w:val="left" w:pos="6381"/>
          <w:tab w:val="left" w:pos="7090"/>
        </w:tabs>
        <w:suppressAutoHyphens/>
        <w:spacing w:after="225" w:line="240" w:lineRule="auto"/>
      </w:pPr>
    </w:p>
    <w:sectPr w:rsidR="00C46B47" w:rsidRPr="0031127C" w:rsidSect="001C5D5D">
      <w:headerReference w:type="even" r:id="rId7"/>
      <w:headerReference w:type="default" r:id="rId8"/>
      <w:footerReference w:type="even" r:id="rId9"/>
      <w:footerReference w:type="default" r:id="rId10"/>
      <w:headerReference w:type="first" r:id="rId11"/>
      <w:footerReference w:type="first" r:id="rId12"/>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E73D5" w14:textId="77777777" w:rsidR="00DE35B1" w:rsidRDefault="00DE35B1" w:rsidP="00500DA7">
      <w:pPr>
        <w:spacing w:after="0" w:line="240" w:lineRule="auto"/>
      </w:pPr>
      <w:r>
        <w:separator/>
      </w:r>
    </w:p>
  </w:endnote>
  <w:endnote w:type="continuationSeparator" w:id="0">
    <w:p w14:paraId="14043735" w14:textId="77777777" w:rsidR="00DE35B1" w:rsidRDefault="00DE35B1"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3AD4" w14:textId="77777777" w:rsidR="005969F8" w:rsidRDefault="005969F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9D95" w14:textId="77777777" w:rsidR="005969F8" w:rsidRDefault="005969F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B7A8" w14:textId="77777777" w:rsidR="005969F8" w:rsidRDefault="005969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CA06D" w14:textId="77777777" w:rsidR="00DE35B1" w:rsidRDefault="00DE35B1" w:rsidP="00500DA7">
      <w:pPr>
        <w:spacing w:after="0" w:line="240" w:lineRule="auto"/>
      </w:pPr>
      <w:r>
        <w:separator/>
      </w:r>
    </w:p>
  </w:footnote>
  <w:footnote w:type="continuationSeparator" w:id="0">
    <w:p w14:paraId="28BC4C45" w14:textId="77777777" w:rsidR="00DE35B1" w:rsidRDefault="00DE35B1"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29EE" w14:textId="2395E165" w:rsidR="00500DA7" w:rsidRDefault="00DE35B1">
    <w:pPr>
      <w:pStyle w:val="Nagwek"/>
    </w:pPr>
    <w:r>
      <w:rPr>
        <w:noProof/>
      </w:rPr>
      <w:pict w14:anchorId="47F497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15 981 1469 1000 1469 2212 1632 2520 1632 2558 2122 2827 1823 2981 1469 3116 1469 3616 3020 3751 4815 3751 4815 20523 4978 20523 4978 2212 8814 2212 16105 2020 16078 1289 20022 1212 20022 1000 16078 981 4815 981">
          <v:imagedata r:id="rId1" o:title="papier Wójt jednostronicowy skala szarosc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A1CF" w14:textId="119EE52C" w:rsidR="00500DA7" w:rsidRDefault="005969F8">
    <w:pPr>
      <w:pStyle w:val="Nagwek"/>
    </w:pPr>
    <w:r>
      <w:rPr>
        <w:noProof/>
      </w:rPr>
      <w:drawing>
        <wp:anchor distT="0" distB="0" distL="114300" distR="114300" simplePos="0" relativeHeight="251661312" behindDoc="1" locked="0" layoutInCell="1" allowOverlap="1" wp14:anchorId="17CA8AA0" wp14:editId="2C5D008F">
          <wp:simplePos x="0" y="0"/>
          <wp:positionH relativeFrom="column">
            <wp:posOffset>-535795</wp:posOffset>
          </wp:positionH>
          <wp:positionV relativeFrom="paragraph">
            <wp:posOffset>-438641</wp:posOffset>
          </wp:positionV>
          <wp:extent cx="7523544" cy="10647201"/>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40492" cy="106711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820F" w14:textId="0D76A205" w:rsidR="00500DA7" w:rsidRDefault="00DE35B1">
    <w:pPr>
      <w:pStyle w:val="Nagwek"/>
    </w:pPr>
    <w:r>
      <w:rPr>
        <w:noProof/>
      </w:rPr>
      <w:pict w14:anchorId="1B325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15 981 1469 1000 1469 2212 1632 2520 1632 2558 2122 2827 1823 2981 1469 3116 1469 3616 3020 3751 4815 3751 4815 20523 4978 20523 4978 2212 8814 2212 16105 2020 16078 1289 20022 1212 20022 1000 16078 981 4815 981">
          <v:imagedata r:id="rId1" o:title="papier Wójt jednostronicowy skala szarosc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DA0"/>
    <w:multiLevelType w:val="hybridMultilevel"/>
    <w:tmpl w:val="6EFEA3F4"/>
    <w:lvl w:ilvl="0" w:tplc="4F3E75BE">
      <w:start w:val="1"/>
      <w:numFmt w:val="decimal"/>
      <w:lvlText w:val="%1."/>
      <w:lvlJc w:val="left"/>
      <w:pPr>
        <w:ind w:left="2475" w:hanging="360"/>
      </w:pPr>
      <w:rPr>
        <w:rFonts w:hint="default"/>
      </w:rPr>
    </w:lvl>
    <w:lvl w:ilvl="1" w:tplc="04150019" w:tentative="1">
      <w:start w:val="1"/>
      <w:numFmt w:val="lowerLetter"/>
      <w:lvlText w:val="%2."/>
      <w:lvlJc w:val="left"/>
      <w:pPr>
        <w:ind w:left="3195" w:hanging="360"/>
      </w:pPr>
    </w:lvl>
    <w:lvl w:ilvl="2" w:tplc="0415001B" w:tentative="1">
      <w:start w:val="1"/>
      <w:numFmt w:val="lowerRoman"/>
      <w:lvlText w:val="%3."/>
      <w:lvlJc w:val="right"/>
      <w:pPr>
        <w:ind w:left="3915" w:hanging="180"/>
      </w:pPr>
    </w:lvl>
    <w:lvl w:ilvl="3" w:tplc="0415000F" w:tentative="1">
      <w:start w:val="1"/>
      <w:numFmt w:val="decimal"/>
      <w:lvlText w:val="%4."/>
      <w:lvlJc w:val="left"/>
      <w:pPr>
        <w:ind w:left="4635" w:hanging="360"/>
      </w:pPr>
    </w:lvl>
    <w:lvl w:ilvl="4" w:tplc="04150019" w:tentative="1">
      <w:start w:val="1"/>
      <w:numFmt w:val="lowerLetter"/>
      <w:lvlText w:val="%5."/>
      <w:lvlJc w:val="left"/>
      <w:pPr>
        <w:ind w:left="5355" w:hanging="360"/>
      </w:pPr>
    </w:lvl>
    <w:lvl w:ilvl="5" w:tplc="0415001B" w:tentative="1">
      <w:start w:val="1"/>
      <w:numFmt w:val="lowerRoman"/>
      <w:lvlText w:val="%6."/>
      <w:lvlJc w:val="right"/>
      <w:pPr>
        <w:ind w:left="6075" w:hanging="180"/>
      </w:pPr>
    </w:lvl>
    <w:lvl w:ilvl="6" w:tplc="0415000F" w:tentative="1">
      <w:start w:val="1"/>
      <w:numFmt w:val="decimal"/>
      <w:lvlText w:val="%7."/>
      <w:lvlJc w:val="left"/>
      <w:pPr>
        <w:ind w:left="6795" w:hanging="360"/>
      </w:pPr>
    </w:lvl>
    <w:lvl w:ilvl="7" w:tplc="04150019" w:tentative="1">
      <w:start w:val="1"/>
      <w:numFmt w:val="lowerLetter"/>
      <w:lvlText w:val="%8."/>
      <w:lvlJc w:val="left"/>
      <w:pPr>
        <w:ind w:left="7515" w:hanging="360"/>
      </w:pPr>
    </w:lvl>
    <w:lvl w:ilvl="8" w:tplc="0415001B" w:tentative="1">
      <w:start w:val="1"/>
      <w:numFmt w:val="lowerRoman"/>
      <w:lvlText w:val="%9."/>
      <w:lvlJc w:val="right"/>
      <w:pPr>
        <w:ind w:left="8235" w:hanging="180"/>
      </w:pPr>
    </w:lvl>
  </w:abstractNum>
  <w:abstractNum w:abstractNumId="1" w15:restartNumberingAfterBreak="0">
    <w:nsid w:val="0C7E775F"/>
    <w:multiLevelType w:val="hybridMultilevel"/>
    <w:tmpl w:val="3AA41FB4"/>
    <w:lvl w:ilvl="0" w:tplc="2BC6C89A">
      <w:start w:val="1"/>
      <w:numFmt w:val="decimal"/>
      <w:lvlText w:val="%1."/>
      <w:lvlJc w:val="left"/>
      <w:pPr>
        <w:ind w:left="3195" w:hanging="360"/>
      </w:pPr>
      <w:rPr>
        <w:rFonts w:hint="default"/>
      </w:rPr>
    </w:lvl>
    <w:lvl w:ilvl="1" w:tplc="04150019" w:tentative="1">
      <w:start w:val="1"/>
      <w:numFmt w:val="lowerLetter"/>
      <w:lvlText w:val="%2."/>
      <w:lvlJc w:val="left"/>
      <w:pPr>
        <w:ind w:left="3915" w:hanging="360"/>
      </w:pPr>
    </w:lvl>
    <w:lvl w:ilvl="2" w:tplc="0415001B" w:tentative="1">
      <w:start w:val="1"/>
      <w:numFmt w:val="lowerRoman"/>
      <w:lvlText w:val="%3."/>
      <w:lvlJc w:val="right"/>
      <w:pPr>
        <w:ind w:left="4635" w:hanging="180"/>
      </w:pPr>
    </w:lvl>
    <w:lvl w:ilvl="3" w:tplc="0415000F" w:tentative="1">
      <w:start w:val="1"/>
      <w:numFmt w:val="decimal"/>
      <w:lvlText w:val="%4."/>
      <w:lvlJc w:val="left"/>
      <w:pPr>
        <w:ind w:left="5355" w:hanging="360"/>
      </w:pPr>
    </w:lvl>
    <w:lvl w:ilvl="4" w:tplc="04150019" w:tentative="1">
      <w:start w:val="1"/>
      <w:numFmt w:val="lowerLetter"/>
      <w:lvlText w:val="%5."/>
      <w:lvlJc w:val="left"/>
      <w:pPr>
        <w:ind w:left="6075" w:hanging="360"/>
      </w:pPr>
    </w:lvl>
    <w:lvl w:ilvl="5" w:tplc="0415001B" w:tentative="1">
      <w:start w:val="1"/>
      <w:numFmt w:val="lowerRoman"/>
      <w:lvlText w:val="%6."/>
      <w:lvlJc w:val="right"/>
      <w:pPr>
        <w:ind w:left="6795" w:hanging="180"/>
      </w:pPr>
    </w:lvl>
    <w:lvl w:ilvl="6" w:tplc="0415000F" w:tentative="1">
      <w:start w:val="1"/>
      <w:numFmt w:val="decimal"/>
      <w:lvlText w:val="%7."/>
      <w:lvlJc w:val="left"/>
      <w:pPr>
        <w:ind w:left="7515" w:hanging="360"/>
      </w:pPr>
    </w:lvl>
    <w:lvl w:ilvl="7" w:tplc="04150019" w:tentative="1">
      <w:start w:val="1"/>
      <w:numFmt w:val="lowerLetter"/>
      <w:lvlText w:val="%8."/>
      <w:lvlJc w:val="left"/>
      <w:pPr>
        <w:ind w:left="8235" w:hanging="360"/>
      </w:pPr>
    </w:lvl>
    <w:lvl w:ilvl="8" w:tplc="0415001B" w:tentative="1">
      <w:start w:val="1"/>
      <w:numFmt w:val="lowerRoman"/>
      <w:lvlText w:val="%9."/>
      <w:lvlJc w:val="right"/>
      <w:pPr>
        <w:ind w:left="8955" w:hanging="180"/>
      </w:pPr>
    </w:lvl>
  </w:abstractNum>
  <w:abstractNum w:abstractNumId="2" w15:restartNumberingAfterBreak="0">
    <w:nsid w:val="117F5765"/>
    <w:multiLevelType w:val="hybridMultilevel"/>
    <w:tmpl w:val="1F9C0ACC"/>
    <w:styleLink w:val="Numery"/>
    <w:lvl w:ilvl="0" w:tplc="90F45988">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s>
        <w:ind w:left="2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4AC012">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s>
        <w:ind w:left="10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B86CAE">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s>
        <w:ind w:left="18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46A808">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s>
        <w:ind w:left="26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88C51A">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s>
        <w:ind w:left="34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AA7F88">
      <w:start w:val="1"/>
      <w:numFmt w:val="decimal"/>
      <w:lvlText w:val="%6."/>
      <w:lvlJc w:val="left"/>
      <w:pPr>
        <w:tabs>
          <w:tab w:val="left" w:pos="709"/>
          <w:tab w:val="left" w:pos="1418"/>
          <w:tab w:val="left" w:pos="2127"/>
          <w:tab w:val="left" w:pos="2836"/>
          <w:tab w:val="left" w:pos="3545"/>
          <w:tab w:val="left" w:pos="4254"/>
          <w:tab w:val="left" w:pos="4963"/>
          <w:tab w:val="left" w:pos="5672"/>
          <w:tab w:val="left" w:pos="6381"/>
          <w:tab w:val="left" w:pos="7090"/>
        </w:tabs>
        <w:ind w:left="42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9C10E8">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s>
        <w:ind w:left="50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0CFA36">
      <w:start w:val="1"/>
      <w:numFmt w:val="decimal"/>
      <w:lvlText w:val="%8."/>
      <w:lvlJc w:val="left"/>
      <w:pPr>
        <w:tabs>
          <w:tab w:val="left" w:pos="709"/>
          <w:tab w:val="left" w:pos="1418"/>
          <w:tab w:val="left" w:pos="2127"/>
          <w:tab w:val="left" w:pos="2836"/>
          <w:tab w:val="left" w:pos="3545"/>
          <w:tab w:val="left" w:pos="4254"/>
          <w:tab w:val="left" w:pos="4963"/>
          <w:tab w:val="left" w:pos="5672"/>
          <w:tab w:val="left" w:pos="6381"/>
          <w:tab w:val="left" w:pos="7090"/>
        </w:tabs>
        <w:ind w:left="58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620CB2">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s>
        <w:ind w:left="66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73D430C"/>
    <w:multiLevelType w:val="hybridMultilevel"/>
    <w:tmpl w:val="7278C47A"/>
    <w:numStyleLink w:val="Punktory"/>
  </w:abstractNum>
  <w:abstractNum w:abstractNumId="4" w15:restartNumberingAfterBreak="0">
    <w:nsid w:val="47815905"/>
    <w:multiLevelType w:val="hybridMultilevel"/>
    <w:tmpl w:val="1F9C0ACC"/>
    <w:numStyleLink w:val="Numery"/>
  </w:abstractNum>
  <w:abstractNum w:abstractNumId="5" w15:restartNumberingAfterBreak="0">
    <w:nsid w:val="4B1703FC"/>
    <w:multiLevelType w:val="hybridMultilevel"/>
    <w:tmpl w:val="5A221E06"/>
    <w:lvl w:ilvl="0" w:tplc="62FCF2F6">
      <w:start w:val="6"/>
      <w:numFmt w:val="decimal"/>
      <w:lvlText w:val="%1."/>
      <w:lvlJc w:val="left"/>
      <w:pPr>
        <w:ind w:left="2430" w:hanging="360"/>
      </w:pPr>
      <w:rPr>
        <w:rFonts w:hint="default"/>
      </w:rPr>
    </w:lvl>
    <w:lvl w:ilvl="1" w:tplc="04150019" w:tentative="1">
      <w:start w:val="1"/>
      <w:numFmt w:val="lowerLetter"/>
      <w:lvlText w:val="%2."/>
      <w:lvlJc w:val="left"/>
      <w:pPr>
        <w:ind w:left="3150" w:hanging="360"/>
      </w:pPr>
    </w:lvl>
    <w:lvl w:ilvl="2" w:tplc="0415001B" w:tentative="1">
      <w:start w:val="1"/>
      <w:numFmt w:val="lowerRoman"/>
      <w:lvlText w:val="%3."/>
      <w:lvlJc w:val="right"/>
      <w:pPr>
        <w:ind w:left="3870" w:hanging="180"/>
      </w:pPr>
    </w:lvl>
    <w:lvl w:ilvl="3" w:tplc="0415000F" w:tentative="1">
      <w:start w:val="1"/>
      <w:numFmt w:val="decimal"/>
      <w:lvlText w:val="%4."/>
      <w:lvlJc w:val="left"/>
      <w:pPr>
        <w:ind w:left="4590" w:hanging="360"/>
      </w:pPr>
    </w:lvl>
    <w:lvl w:ilvl="4" w:tplc="04150019" w:tentative="1">
      <w:start w:val="1"/>
      <w:numFmt w:val="lowerLetter"/>
      <w:lvlText w:val="%5."/>
      <w:lvlJc w:val="left"/>
      <w:pPr>
        <w:ind w:left="5310" w:hanging="360"/>
      </w:pPr>
    </w:lvl>
    <w:lvl w:ilvl="5" w:tplc="0415001B" w:tentative="1">
      <w:start w:val="1"/>
      <w:numFmt w:val="lowerRoman"/>
      <w:lvlText w:val="%6."/>
      <w:lvlJc w:val="right"/>
      <w:pPr>
        <w:ind w:left="6030" w:hanging="180"/>
      </w:pPr>
    </w:lvl>
    <w:lvl w:ilvl="6" w:tplc="0415000F" w:tentative="1">
      <w:start w:val="1"/>
      <w:numFmt w:val="decimal"/>
      <w:lvlText w:val="%7."/>
      <w:lvlJc w:val="left"/>
      <w:pPr>
        <w:ind w:left="6750" w:hanging="360"/>
      </w:pPr>
    </w:lvl>
    <w:lvl w:ilvl="7" w:tplc="04150019" w:tentative="1">
      <w:start w:val="1"/>
      <w:numFmt w:val="lowerLetter"/>
      <w:lvlText w:val="%8."/>
      <w:lvlJc w:val="left"/>
      <w:pPr>
        <w:ind w:left="7470" w:hanging="360"/>
      </w:pPr>
    </w:lvl>
    <w:lvl w:ilvl="8" w:tplc="0415001B" w:tentative="1">
      <w:start w:val="1"/>
      <w:numFmt w:val="lowerRoman"/>
      <w:lvlText w:val="%9."/>
      <w:lvlJc w:val="right"/>
      <w:pPr>
        <w:ind w:left="8190" w:hanging="180"/>
      </w:pPr>
    </w:lvl>
  </w:abstractNum>
  <w:abstractNum w:abstractNumId="6" w15:restartNumberingAfterBreak="0">
    <w:nsid w:val="4E0E3ECE"/>
    <w:multiLevelType w:val="hybridMultilevel"/>
    <w:tmpl w:val="3ABE095A"/>
    <w:styleLink w:val="Zaimportowanystyl1"/>
    <w:lvl w:ilvl="0" w:tplc="FBA8147E">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C8256C">
      <w:start w:val="1"/>
      <w:numFmt w:val="lowerLetter"/>
      <w:lvlText w:val="%2."/>
      <w:lvlJc w:val="left"/>
      <w:pPr>
        <w:tabs>
          <w:tab w:val="left" w:pos="709"/>
          <w:tab w:val="num" w:pos="1418"/>
          <w:tab w:val="left" w:pos="2127"/>
          <w:tab w:val="left" w:pos="2836"/>
          <w:tab w:val="left" w:pos="3545"/>
          <w:tab w:val="left" w:pos="4254"/>
          <w:tab w:val="left" w:pos="4963"/>
          <w:tab w:val="left" w:pos="5672"/>
          <w:tab w:val="left" w:pos="6381"/>
          <w:tab w:val="left" w:pos="7090"/>
        </w:tabs>
        <w:ind w:left="142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F0B014">
      <w:start w:val="1"/>
      <w:numFmt w:val="lowerRoman"/>
      <w:lvlText w:val="%3."/>
      <w:lvlJc w:val="left"/>
      <w:pPr>
        <w:tabs>
          <w:tab w:val="left" w:pos="709"/>
          <w:tab w:val="left" w:pos="1418"/>
          <w:tab w:val="num" w:pos="2127"/>
          <w:tab w:val="left" w:pos="2836"/>
          <w:tab w:val="left" w:pos="3545"/>
          <w:tab w:val="left" w:pos="4254"/>
          <w:tab w:val="left" w:pos="4963"/>
          <w:tab w:val="left" w:pos="5672"/>
          <w:tab w:val="left" w:pos="6381"/>
          <w:tab w:val="left" w:pos="7090"/>
        </w:tabs>
        <w:ind w:left="2138"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16191A">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s>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3856CC">
      <w:start w:val="1"/>
      <w:numFmt w:val="lowerLetter"/>
      <w:lvlText w:val="%5."/>
      <w:lvlJc w:val="left"/>
      <w:pPr>
        <w:tabs>
          <w:tab w:val="left" w:pos="709"/>
          <w:tab w:val="left" w:pos="1418"/>
          <w:tab w:val="left" w:pos="2127"/>
          <w:tab w:val="left" w:pos="2836"/>
          <w:tab w:val="num" w:pos="3545"/>
          <w:tab w:val="left" w:pos="4254"/>
          <w:tab w:val="left" w:pos="4963"/>
          <w:tab w:val="left" w:pos="5672"/>
          <w:tab w:val="left" w:pos="6381"/>
          <w:tab w:val="left" w:pos="7090"/>
        </w:tabs>
        <w:ind w:left="355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000194">
      <w:start w:val="1"/>
      <w:numFmt w:val="lowerRoman"/>
      <w:lvlText w:val="%6."/>
      <w:lvlJc w:val="left"/>
      <w:pPr>
        <w:tabs>
          <w:tab w:val="left" w:pos="709"/>
          <w:tab w:val="left" w:pos="1418"/>
          <w:tab w:val="left" w:pos="2127"/>
          <w:tab w:val="left" w:pos="2836"/>
          <w:tab w:val="left" w:pos="3545"/>
          <w:tab w:val="num" w:pos="4254"/>
          <w:tab w:val="left" w:pos="4963"/>
          <w:tab w:val="left" w:pos="5672"/>
          <w:tab w:val="left" w:pos="6381"/>
          <w:tab w:val="left" w:pos="7090"/>
        </w:tabs>
        <w:ind w:left="4265"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880F6">
      <w:start w:val="1"/>
      <w:numFmt w:val="decimal"/>
      <w:lvlText w:val="%7."/>
      <w:lvlJc w:val="left"/>
      <w:pPr>
        <w:tabs>
          <w:tab w:val="left" w:pos="709"/>
          <w:tab w:val="left" w:pos="1418"/>
          <w:tab w:val="left" w:pos="2127"/>
          <w:tab w:val="left" w:pos="2836"/>
          <w:tab w:val="left" w:pos="3545"/>
          <w:tab w:val="left" w:pos="4254"/>
          <w:tab w:val="num" w:pos="4963"/>
          <w:tab w:val="left" w:pos="5672"/>
          <w:tab w:val="left" w:pos="6381"/>
          <w:tab w:val="left" w:pos="7090"/>
        </w:tabs>
        <w:ind w:left="4974"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2258FE">
      <w:start w:val="1"/>
      <w:numFmt w:val="lowerLetter"/>
      <w:lvlText w:val="%8."/>
      <w:lvlJc w:val="left"/>
      <w:pPr>
        <w:tabs>
          <w:tab w:val="left" w:pos="709"/>
          <w:tab w:val="left" w:pos="1418"/>
          <w:tab w:val="left" w:pos="2127"/>
          <w:tab w:val="left" w:pos="2836"/>
          <w:tab w:val="left" w:pos="3545"/>
          <w:tab w:val="left" w:pos="4254"/>
          <w:tab w:val="left" w:pos="4963"/>
          <w:tab w:val="num" w:pos="5672"/>
          <w:tab w:val="left" w:pos="6381"/>
          <w:tab w:val="left" w:pos="7090"/>
        </w:tabs>
        <w:ind w:left="56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4A0724">
      <w:start w:val="1"/>
      <w:numFmt w:val="lowerRoman"/>
      <w:lvlText w:val="%9."/>
      <w:lvlJc w:val="left"/>
      <w:pPr>
        <w:tabs>
          <w:tab w:val="left" w:pos="709"/>
          <w:tab w:val="left" w:pos="1418"/>
          <w:tab w:val="left" w:pos="2127"/>
          <w:tab w:val="left" w:pos="2836"/>
          <w:tab w:val="left" w:pos="3545"/>
          <w:tab w:val="left" w:pos="4254"/>
          <w:tab w:val="left" w:pos="4963"/>
          <w:tab w:val="left" w:pos="5672"/>
          <w:tab w:val="num" w:pos="6381"/>
          <w:tab w:val="left" w:pos="7090"/>
        </w:tabs>
        <w:ind w:left="6392" w:hanging="2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B951FD6"/>
    <w:multiLevelType w:val="hybridMultilevel"/>
    <w:tmpl w:val="3ABE095A"/>
    <w:numStyleLink w:val="Zaimportowanystyl1"/>
  </w:abstractNum>
  <w:abstractNum w:abstractNumId="8" w15:restartNumberingAfterBreak="0">
    <w:nsid w:val="7CD01776"/>
    <w:multiLevelType w:val="hybridMultilevel"/>
    <w:tmpl w:val="7278C47A"/>
    <w:styleLink w:val="Punktory"/>
    <w:lvl w:ilvl="0" w:tplc="EF50601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s>
        <w:ind w:left="9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C4D4AA">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s>
        <w:ind w:left="15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DCEC3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s>
        <w:ind w:left="21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CE635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s>
        <w:ind w:left="27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F6CD0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s>
        <w:ind w:left="33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90FB2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s>
        <w:ind w:left="39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72B08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s>
        <w:ind w:left="45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9C09F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s>
        <w:ind w:left="51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18C45C">
      <w:start w:val="1"/>
      <w:numFmt w:val="bullet"/>
      <w:lvlText w:val="-"/>
      <w:lvlJc w:val="left"/>
      <w:pPr>
        <w:tabs>
          <w:tab w:val="left" w:pos="709"/>
          <w:tab w:val="left" w:pos="1418"/>
          <w:tab w:val="left" w:pos="2127"/>
          <w:tab w:val="left" w:pos="2836"/>
          <w:tab w:val="left" w:pos="3545"/>
          <w:tab w:val="left" w:pos="4254"/>
          <w:tab w:val="left" w:pos="4963"/>
          <w:tab w:val="left" w:pos="6381"/>
          <w:tab w:val="left" w:pos="7090"/>
        </w:tabs>
        <w:ind w:left="57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7"/>
  </w:num>
  <w:num w:numId="3">
    <w:abstractNumId w:val="8"/>
  </w:num>
  <w:num w:numId="4">
    <w:abstractNumId w:val="3"/>
  </w:num>
  <w:num w:numId="5">
    <w:abstractNumId w:val="2"/>
  </w:num>
  <w:num w:numId="6">
    <w:abstractNumId w:val="4"/>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DA7"/>
    <w:rsid w:val="000536B1"/>
    <w:rsid w:val="00054D93"/>
    <w:rsid w:val="000970C0"/>
    <w:rsid w:val="000B3477"/>
    <w:rsid w:val="000E01B2"/>
    <w:rsid w:val="001C5D5D"/>
    <w:rsid w:val="003A3F2C"/>
    <w:rsid w:val="00500DA7"/>
    <w:rsid w:val="00521509"/>
    <w:rsid w:val="005969F8"/>
    <w:rsid w:val="005E2502"/>
    <w:rsid w:val="00665917"/>
    <w:rsid w:val="006D46AF"/>
    <w:rsid w:val="00797F7D"/>
    <w:rsid w:val="00930EA9"/>
    <w:rsid w:val="00987AB0"/>
    <w:rsid w:val="009E539C"/>
    <w:rsid w:val="00A472D7"/>
    <w:rsid w:val="00AD79BB"/>
    <w:rsid w:val="00C46801"/>
    <w:rsid w:val="00C46B47"/>
    <w:rsid w:val="00C54EE4"/>
    <w:rsid w:val="00C760BD"/>
    <w:rsid w:val="00C7616B"/>
    <w:rsid w:val="00DE35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E25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semiHidden/>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numbering" w:customStyle="1" w:styleId="Zaimportowanystyl1">
    <w:name w:val="Zaimportowany styl 1"/>
    <w:rsid w:val="00C46B47"/>
    <w:pPr>
      <w:numPr>
        <w:numId w:val="1"/>
      </w:numPr>
    </w:pPr>
  </w:style>
  <w:style w:type="numbering" w:customStyle="1" w:styleId="Punktory">
    <w:name w:val="Punktory"/>
    <w:rsid w:val="00C46B47"/>
    <w:pPr>
      <w:numPr>
        <w:numId w:val="3"/>
      </w:numPr>
    </w:pPr>
  </w:style>
  <w:style w:type="numbering" w:customStyle="1" w:styleId="Numery">
    <w:name w:val="Numery"/>
    <w:rsid w:val="00C46B47"/>
    <w:pPr>
      <w:numPr>
        <w:numId w:val="5"/>
      </w:numPr>
    </w:pPr>
  </w:style>
  <w:style w:type="paragraph" w:styleId="Akapitzlist">
    <w:name w:val="List Paragraph"/>
    <w:basedOn w:val="Normalny"/>
    <w:uiPriority w:val="34"/>
    <w:qFormat/>
    <w:rsid w:val="00C46B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1218</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Rada</cp:lastModifiedBy>
  <cp:revision>2</cp:revision>
  <cp:lastPrinted>2020-03-16T18:02:00Z</cp:lastPrinted>
  <dcterms:created xsi:type="dcterms:W3CDTF">2022-03-21T09:00:00Z</dcterms:created>
  <dcterms:modified xsi:type="dcterms:W3CDTF">2022-03-21T09:00:00Z</dcterms:modified>
</cp:coreProperties>
</file>