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4627" w14:textId="2B194F39" w:rsidR="005303FE" w:rsidRDefault="005A087C" w:rsidP="005303FE">
      <w:pPr>
        <w:pStyle w:val="Nagwek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F7575A">
        <w:rPr>
          <w:rFonts w:ascii="Times New Roman" w:hAnsi="Times New Roman"/>
          <w:sz w:val="24"/>
          <w:szCs w:val="24"/>
        </w:rPr>
        <w:t xml:space="preserve">  </w:t>
      </w:r>
      <w:r w:rsidR="005303FE">
        <w:rPr>
          <w:rFonts w:ascii="Times New Roman" w:hAnsi="Times New Roman"/>
          <w:sz w:val="24"/>
          <w:szCs w:val="24"/>
        </w:rPr>
        <w:t xml:space="preserve">          Kościelisko, 19.03.2024 r.</w:t>
      </w:r>
    </w:p>
    <w:p w14:paraId="135365AB" w14:textId="77777777" w:rsidR="005A087C" w:rsidRDefault="005A087C" w:rsidP="005A087C"/>
    <w:p w14:paraId="41871217" w14:textId="77777777" w:rsidR="005A087C" w:rsidRPr="005A087C" w:rsidRDefault="005A087C" w:rsidP="005A087C"/>
    <w:p w14:paraId="41201990" w14:textId="77777777" w:rsidR="005303FE" w:rsidRDefault="005303FE" w:rsidP="005303FE"/>
    <w:p w14:paraId="5E46530E" w14:textId="77777777" w:rsidR="00F7575A" w:rsidRDefault="00F7575A" w:rsidP="005303FE">
      <w:pPr>
        <w:jc w:val="center"/>
        <w:rPr>
          <w:b/>
          <w:sz w:val="28"/>
          <w:szCs w:val="28"/>
        </w:rPr>
      </w:pPr>
    </w:p>
    <w:p w14:paraId="07818986" w14:textId="70894C70" w:rsidR="005303FE" w:rsidRDefault="00F7575A" w:rsidP="005303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</w:t>
      </w:r>
    </w:p>
    <w:p w14:paraId="08ACD267" w14:textId="77777777" w:rsidR="005303FE" w:rsidRDefault="005303FE" w:rsidP="005303FE">
      <w:pPr>
        <w:ind w:firstLine="708"/>
        <w:jc w:val="both"/>
      </w:pPr>
    </w:p>
    <w:p w14:paraId="377EAFBC" w14:textId="77777777" w:rsidR="005303FE" w:rsidRDefault="005303FE" w:rsidP="005303FE">
      <w:pPr>
        <w:ind w:firstLine="708"/>
        <w:jc w:val="both"/>
      </w:pPr>
    </w:p>
    <w:p w14:paraId="3731EBCC" w14:textId="77777777" w:rsidR="005303FE" w:rsidRDefault="005303FE" w:rsidP="005303FE">
      <w:pPr>
        <w:ind w:firstLine="708"/>
        <w:jc w:val="both"/>
      </w:pPr>
    </w:p>
    <w:p w14:paraId="219C801B" w14:textId="7A11B064" w:rsidR="005303FE" w:rsidRPr="005303FE" w:rsidRDefault="005303FE" w:rsidP="005303FE">
      <w:pPr>
        <w:pStyle w:val="Tekstpodstawowywcity"/>
        <w:ind w:firstLine="708"/>
        <w:rPr>
          <w:b w:val="0"/>
          <w:bCs/>
          <w:color w:val="000000" w:themeColor="text1"/>
        </w:rPr>
      </w:pPr>
      <w:r w:rsidRPr="005303FE">
        <w:rPr>
          <w:b w:val="0"/>
          <w:bCs/>
        </w:rPr>
        <w:t xml:space="preserve">W związku z ogłoszonym Otwartym Konkursem Ofert na realizację zadań publicznych z zakresu – kultury, sztuki, ochrony dóbr kultury i dziedzictwa narodowego oraz podtrzymywania i upowszechniania tradycji narodowej, pielęgnowania polskości oraz rozwoju świadomości narodowej, obywatelskiej i kulturowej poprzez </w:t>
      </w:r>
      <w:r w:rsidRPr="005303FE">
        <w:rPr>
          <w:b w:val="0"/>
          <w:bCs/>
          <w:color w:val="000000" w:themeColor="text1"/>
        </w:rPr>
        <w:t>organizację imprez</w:t>
      </w:r>
      <w:r w:rsidRPr="005303FE">
        <w:rPr>
          <w:b w:val="0"/>
          <w:bCs/>
          <w:color w:val="000000" w:themeColor="text1"/>
        </w:rPr>
        <w:br/>
        <w:t xml:space="preserve">i wydarzeń kulturalnych w 2024 r. </w:t>
      </w:r>
      <w:r w:rsidR="00F7575A">
        <w:rPr>
          <w:b w:val="0"/>
          <w:bCs/>
          <w:color w:val="000000" w:themeColor="text1"/>
        </w:rPr>
        <w:t xml:space="preserve">Wójt Gminy Kościelisko </w:t>
      </w:r>
      <w:r w:rsidRPr="005303FE">
        <w:rPr>
          <w:b w:val="0"/>
          <w:bCs/>
          <w:color w:val="000000" w:themeColor="text1"/>
        </w:rPr>
        <w:t>informuj</w:t>
      </w:r>
      <w:r w:rsidR="00F7575A">
        <w:rPr>
          <w:b w:val="0"/>
          <w:bCs/>
          <w:color w:val="000000" w:themeColor="text1"/>
        </w:rPr>
        <w:t>e</w:t>
      </w:r>
      <w:r w:rsidRPr="005303FE">
        <w:rPr>
          <w:b w:val="0"/>
          <w:bCs/>
          <w:color w:val="000000" w:themeColor="text1"/>
        </w:rPr>
        <w:t xml:space="preserve">, że do Urzędu Gminy Kościelisko </w:t>
      </w:r>
      <w:r>
        <w:rPr>
          <w:b w:val="0"/>
          <w:bCs/>
          <w:color w:val="000000" w:themeColor="text1"/>
        </w:rPr>
        <w:t xml:space="preserve">w przedmiotowym Konkursie </w:t>
      </w:r>
      <w:r w:rsidRPr="005303FE">
        <w:rPr>
          <w:b w:val="0"/>
          <w:bCs/>
          <w:color w:val="000000" w:themeColor="text1"/>
        </w:rPr>
        <w:t>wpłynęły 3 oferty</w:t>
      </w:r>
      <w:r>
        <w:rPr>
          <w:b w:val="0"/>
          <w:bCs/>
          <w:color w:val="000000" w:themeColor="text1"/>
        </w:rPr>
        <w:t>.</w:t>
      </w:r>
    </w:p>
    <w:p w14:paraId="5C825A52" w14:textId="0FA51052" w:rsidR="005303FE" w:rsidRPr="005303FE" w:rsidRDefault="005303FE" w:rsidP="005303FE">
      <w:pPr>
        <w:pStyle w:val="Tekstpodstawowy"/>
        <w:spacing w:after="0"/>
        <w:ind w:firstLine="708"/>
        <w:jc w:val="both"/>
        <w:rPr>
          <w:bCs/>
        </w:rPr>
      </w:pPr>
      <w:r w:rsidRPr="005303FE">
        <w:rPr>
          <w:bCs/>
        </w:rPr>
        <w:t>Otwarcie i rozpatrzenie ofert nastąpiło w dniu w dniu 18 marca 2024 r. w siedzibie Urzędu Gminy Kościelisko.</w:t>
      </w:r>
    </w:p>
    <w:p w14:paraId="64E292FA" w14:textId="3B464D68" w:rsidR="005303FE" w:rsidRDefault="005303FE" w:rsidP="00F7575A">
      <w:pPr>
        <w:pStyle w:val="Tekstpodstawowy"/>
        <w:spacing w:after="0"/>
        <w:ind w:firstLine="708"/>
        <w:jc w:val="both"/>
      </w:pPr>
      <w:r w:rsidRPr="00545C28">
        <w:t>Komisja stwierdziła, że złożone oferty</w:t>
      </w:r>
      <w:r w:rsidRPr="005303FE">
        <w:rPr>
          <w:b/>
        </w:rPr>
        <w:t xml:space="preserve"> Nr 1, 2 i 3 </w:t>
      </w:r>
      <w:r w:rsidRPr="00545C28">
        <w:t xml:space="preserve">spełniają wymagane warunki </w:t>
      </w:r>
      <w:r>
        <w:t xml:space="preserve">formalne </w:t>
      </w:r>
      <w:r w:rsidRPr="00545C28">
        <w:t>udziału</w:t>
      </w:r>
      <w:r>
        <w:t xml:space="preserve"> </w:t>
      </w:r>
      <w:r w:rsidRPr="00545C28">
        <w:t>w konkursie</w:t>
      </w:r>
      <w:r>
        <w:t>.</w:t>
      </w:r>
      <w:r w:rsidRPr="00545C28">
        <w:t xml:space="preserve"> </w:t>
      </w:r>
    </w:p>
    <w:p w14:paraId="632D5B68" w14:textId="77777777" w:rsidR="005303FE" w:rsidRDefault="005303FE" w:rsidP="005303FE">
      <w:pPr>
        <w:ind w:firstLine="708"/>
        <w:jc w:val="both"/>
      </w:pPr>
      <w:r>
        <w:t>Jednocześnie Komisja po rozpatrzeniu merytorycznym ofert stwierdziła, że każdy z oferentów musi doprecyzować swoje oferty, złożyć dodatkowe wyjaśnienia i poprawić swoje oferty w niezbędnym zakresie  w terminie do 21 marca 2024 r. do godziny 12:00.</w:t>
      </w:r>
    </w:p>
    <w:p w14:paraId="2EDE763A" w14:textId="14A1BDEB" w:rsidR="005303FE" w:rsidRDefault="005303FE" w:rsidP="006E3836">
      <w:pPr>
        <w:ind w:firstLine="708"/>
        <w:jc w:val="both"/>
      </w:pPr>
      <w:r>
        <w:t>Niezłożenie wyjaśnień i poprawek w w/w terminie będzie jednoznaczne z tym, że oferta pozostanie bez rozpatrzenia.</w:t>
      </w:r>
    </w:p>
    <w:p w14:paraId="7036A378" w14:textId="77777777" w:rsidR="005303FE" w:rsidRDefault="005303FE" w:rsidP="006E3836">
      <w:pPr>
        <w:ind w:firstLine="708"/>
        <w:jc w:val="both"/>
      </w:pPr>
      <w:r>
        <w:t>Komisja Konkursowa zbierze się ponownie w dniu 21.03.2024 r. o godzinie 13:00 celem wyłonienia oferentów.</w:t>
      </w:r>
    </w:p>
    <w:p w14:paraId="7B2A2AED" w14:textId="559DAAC8" w:rsidR="005303FE" w:rsidRDefault="006E3836" w:rsidP="00F7575A">
      <w:pPr>
        <w:pStyle w:val="Tekstpodstawowy"/>
        <w:ind w:firstLine="708"/>
        <w:jc w:val="both"/>
        <w:rPr>
          <w:rFonts w:cs="Tahoma"/>
          <w:bCs/>
        </w:rPr>
      </w:pPr>
      <w:r>
        <w:t xml:space="preserve">Zgodnie z ogłoszeniem o Konkursie na w/w zadanie publiczne wynik </w:t>
      </w:r>
      <w:r w:rsidRPr="00ED2C05">
        <w:rPr>
          <w:rFonts w:cs="Tahoma"/>
        </w:rPr>
        <w:t>Otwartego Konkursu Ofert</w:t>
      </w:r>
      <w:r w:rsidR="00F7575A">
        <w:rPr>
          <w:rFonts w:cs="Tahoma"/>
        </w:rPr>
        <w:t>, który</w:t>
      </w:r>
      <w:r w:rsidRPr="00ED2C05">
        <w:rPr>
          <w:rFonts w:cs="Tahoma"/>
        </w:rPr>
        <w:t xml:space="preserve"> </w:t>
      </w:r>
      <w:r>
        <w:rPr>
          <w:rFonts w:cs="Tahoma"/>
        </w:rPr>
        <w:t xml:space="preserve">miał zostać </w:t>
      </w:r>
      <w:r w:rsidRPr="00ED2C05">
        <w:rPr>
          <w:rFonts w:cs="Tahoma"/>
        </w:rPr>
        <w:t xml:space="preserve">ogłoszony </w:t>
      </w:r>
      <w:r w:rsidRPr="006E3836">
        <w:rPr>
          <w:rFonts w:cs="Tahoma"/>
          <w:bCs/>
        </w:rPr>
        <w:t xml:space="preserve">w dniu 19 marca 2024 r. </w:t>
      </w:r>
      <w:r>
        <w:rPr>
          <w:rFonts w:cs="Tahoma"/>
          <w:bCs/>
        </w:rPr>
        <w:t>z uwagi na powyższ</w:t>
      </w:r>
      <w:r w:rsidR="00F7575A">
        <w:rPr>
          <w:rFonts w:cs="Tahoma"/>
          <w:bCs/>
        </w:rPr>
        <w:t xml:space="preserve">e  </w:t>
      </w:r>
      <w:r>
        <w:t xml:space="preserve">zostanie ogłoszony w terminie późniejszym niż to wynika z ogłoszenia. </w:t>
      </w:r>
    </w:p>
    <w:p w14:paraId="4B9C4CFF" w14:textId="77777777" w:rsidR="00F7575A" w:rsidRDefault="00F7575A" w:rsidP="00F7575A">
      <w:pPr>
        <w:pStyle w:val="Tekstpodstawowy"/>
        <w:ind w:firstLine="708"/>
        <w:jc w:val="both"/>
        <w:rPr>
          <w:rFonts w:cs="Tahoma"/>
          <w:bCs/>
        </w:rPr>
      </w:pPr>
    </w:p>
    <w:p w14:paraId="07021472" w14:textId="77777777" w:rsidR="00F7575A" w:rsidRDefault="00F7575A" w:rsidP="00F7575A">
      <w:pPr>
        <w:pStyle w:val="Tekstpodstawowy"/>
        <w:ind w:firstLine="708"/>
        <w:jc w:val="both"/>
        <w:rPr>
          <w:rFonts w:cs="Tahoma"/>
          <w:bCs/>
        </w:rPr>
      </w:pPr>
    </w:p>
    <w:p w14:paraId="545BAC6A" w14:textId="016663C4" w:rsidR="00F7575A" w:rsidRDefault="00F7575A" w:rsidP="00F7575A">
      <w:pPr>
        <w:pStyle w:val="Tekstpodstawowy"/>
        <w:ind w:firstLine="708"/>
        <w:jc w:val="both"/>
        <w:rPr>
          <w:rFonts w:cs="Tahoma"/>
          <w:bCs/>
        </w:rPr>
      </w:pPr>
      <w:r>
        <w:rPr>
          <w:rFonts w:cs="Tahoma"/>
          <w:bCs/>
        </w:rPr>
        <w:t xml:space="preserve">                                                                                           </w:t>
      </w:r>
    </w:p>
    <w:p w14:paraId="2A07111E" w14:textId="77777777" w:rsidR="00F7575A" w:rsidRDefault="00F7575A" w:rsidP="00F7575A">
      <w:pPr>
        <w:pStyle w:val="Tekstpodstawowy"/>
        <w:ind w:firstLine="708"/>
        <w:jc w:val="both"/>
        <w:rPr>
          <w:rFonts w:cs="Tahoma"/>
          <w:bCs/>
        </w:rPr>
      </w:pPr>
      <w:r>
        <w:rPr>
          <w:rFonts w:cs="Tahoma"/>
          <w:bCs/>
        </w:rPr>
        <w:t xml:space="preserve">                                                                           Z up. Wójta Sekretarz </w:t>
      </w:r>
    </w:p>
    <w:p w14:paraId="54592C91" w14:textId="782E4459" w:rsidR="00F7575A" w:rsidRPr="003A30CB" w:rsidRDefault="00F7575A" w:rsidP="00F7575A">
      <w:pPr>
        <w:pStyle w:val="Tekstpodstawowy"/>
        <w:ind w:firstLine="708"/>
        <w:jc w:val="both"/>
        <w:rPr>
          <w:bCs/>
        </w:rPr>
      </w:pPr>
      <w:r>
        <w:rPr>
          <w:rFonts w:cs="Tahoma"/>
          <w:bCs/>
        </w:rPr>
        <w:t xml:space="preserve">                                                                                Mariusz Koperski</w:t>
      </w:r>
    </w:p>
    <w:p w14:paraId="6827DAD8" w14:textId="04FEAFAE" w:rsidR="00020C00" w:rsidRDefault="006E3836" w:rsidP="006E3836">
      <w:pPr>
        <w:jc w:val="both"/>
      </w:pPr>
      <w:r>
        <w:t xml:space="preserve">                                                                                                  </w:t>
      </w:r>
    </w:p>
    <w:sectPr w:rsidR="0002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11F9E"/>
    <w:multiLevelType w:val="hybridMultilevel"/>
    <w:tmpl w:val="213A2B22"/>
    <w:lvl w:ilvl="0" w:tplc="211214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87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00"/>
    <w:rsid w:val="00020C00"/>
    <w:rsid w:val="005303FE"/>
    <w:rsid w:val="005A087C"/>
    <w:rsid w:val="006E3836"/>
    <w:rsid w:val="00F7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D137"/>
  <w15:chartTrackingRefBased/>
  <w15:docId w15:val="{2A300254-A947-4F13-A839-6DDAF5A2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3FE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303FE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03FE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5303FE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03FE"/>
    <w:rPr>
      <w:rFonts w:ascii="Times New Roman" w:eastAsia="Tahoma" w:hAnsi="Times New Roman" w:cs="Times New Roman"/>
      <w:b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5303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03FE"/>
    <w:rPr>
      <w:rFonts w:ascii="Times New Roman" w:eastAsia="Tahoma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 9</dc:creator>
  <cp:keywords/>
  <dc:description/>
  <cp:lastModifiedBy>Ugk 9</cp:lastModifiedBy>
  <cp:revision>4</cp:revision>
  <dcterms:created xsi:type="dcterms:W3CDTF">2024-03-19T12:47:00Z</dcterms:created>
  <dcterms:modified xsi:type="dcterms:W3CDTF">2024-03-19T13:31:00Z</dcterms:modified>
</cp:coreProperties>
</file>